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07D9BC" w14:textId="77777777" w:rsidR="00144E72" w:rsidRPr="00BD7FC6" w:rsidRDefault="00144E7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36"/>
      </w:tblGrid>
      <w:tr w:rsidR="00144E72" w:rsidRPr="008D31BB" w14:paraId="3FAF1C3D" w14:textId="77777777" w:rsidTr="008D31BB">
        <w:tc>
          <w:tcPr>
            <w:tcW w:w="14936" w:type="dxa"/>
          </w:tcPr>
          <w:p w14:paraId="6E38F642" w14:textId="2BE146A3" w:rsidR="00751F02" w:rsidRPr="00D37D11" w:rsidRDefault="00A92C6A" w:rsidP="008D31BB">
            <w:pPr>
              <w:spacing w:after="0" w:line="240" w:lineRule="auto"/>
              <w:rPr>
                <w:rFonts w:asciiTheme="minorHAnsi" w:hAnsiTheme="minorHAnsi" w:cs="Arial"/>
                <w:b/>
              </w:rPr>
            </w:pPr>
            <w:r w:rsidRPr="00D37D11">
              <w:rPr>
                <w:rFonts w:asciiTheme="minorHAnsi" w:hAnsiTheme="minorHAnsi" w:cs="Arial"/>
                <w:b/>
              </w:rPr>
              <w:t xml:space="preserve">Aloysius </w:t>
            </w:r>
            <w:r w:rsidR="00B027F8" w:rsidRPr="00D37D11">
              <w:rPr>
                <w:rFonts w:asciiTheme="minorHAnsi" w:hAnsiTheme="minorHAnsi" w:cs="Arial"/>
                <w:b/>
              </w:rPr>
              <w:t xml:space="preserve"> Interne Audit</w:t>
            </w:r>
            <w:r w:rsidRPr="00D37D11">
              <w:rPr>
                <w:rFonts w:asciiTheme="minorHAnsi" w:hAnsiTheme="minorHAnsi" w:cs="Arial"/>
                <w:b/>
              </w:rPr>
              <w:t>.     LOCATIE</w:t>
            </w:r>
            <w:r w:rsidR="00FA467B">
              <w:rPr>
                <w:rFonts w:asciiTheme="minorHAnsi" w:hAnsiTheme="minorHAnsi" w:cs="Arial"/>
                <w:b/>
              </w:rPr>
              <w:t xml:space="preserve"> </w:t>
            </w:r>
            <w:proofErr w:type="spellStart"/>
            <w:r w:rsidR="00FA467B">
              <w:rPr>
                <w:rFonts w:asciiTheme="minorHAnsi" w:hAnsiTheme="minorHAnsi" w:cs="Arial"/>
                <w:b/>
              </w:rPr>
              <w:t>Savioschool</w:t>
            </w:r>
            <w:proofErr w:type="spellEnd"/>
          </w:p>
          <w:p w14:paraId="1A4C3093" w14:textId="77777777" w:rsidR="00751F02" w:rsidRPr="00D37D11" w:rsidRDefault="00751F02" w:rsidP="008D31BB">
            <w:pPr>
              <w:spacing w:after="0" w:line="240" w:lineRule="auto"/>
              <w:rPr>
                <w:rFonts w:asciiTheme="minorHAnsi" w:hAnsiTheme="minorHAnsi" w:cs="Arial"/>
                <w:b/>
              </w:rPr>
            </w:pPr>
          </w:p>
          <w:p w14:paraId="543F44AF" w14:textId="7C5FA17F" w:rsidR="005E6269" w:rsidRPr="00D37D11" w:rsidRDefault="00B027F8" w:rsidP="001776F9">
            <w:pPr>
              <w:spacing w:after="0"/>
              <w:rPr>
                <w:rFonts w:asciiTheme="minorHAnsi" w:hAnsiTheme="minorHAnsi" w:cs="Arial"/>
              </w:rPr>
            </w:pPr>
            <w:r w:rsidRPr="00D37D11">
              <w:rPr>
                <w:rFonts w:asciiTheme="minorHAnsi" w:hAnsiTheme="minorHAnsi" w:cs="Arial"/>
                <w:b/>
              </w:rPr>
              <w:t>Sector:</w:t>
            </w:r>
            <w:r w:rsidR="00C34CA5" w:rsidRPr="00D37D11">
              <w:rPr>
                <w:rFonts w:asciiTheme="minorHAnsi" w:hAnsiTheme="minorHAnsi" w:cs="Arial"/>
                <w:b/>
              </w:rPr>
              <w:t xml:space="preserve"> </w:t>
            </w:r>
            <w:r w:rsidR="00FA467B" w:rsidRPr="00DD0FC2">
              <w:rPr>
                <w:rFonts w:asciiTheme="minorHAnsi" w:hAnsiTheme="minorHAnsi" w:cs="Arial"/>
              </w:rPr>
              <w:t>West</w:t>
            </w:r>
          </w:p>
          <w:p w14:paraId="1A3AD700" w14:textId="7BC36D82" w:rsidR="00162388" w:rsidRPr="00D37D11" w:rsidRDefault="005E6269" w:rsidP="001776F9">
            <w:pPr>
              <w:spacing w:after="0"/>
              <w:rPr>
                <w:rFonts w:asciiTheme="minorHAnsi" w:hAnsiTheme="minorHAnsi" w:cs="Arial"/>
              </w:rPr>
            </w:pPr>
            <w:r w:rsidRPr="00D37D11">
              <w:rPr>
                <w:rFonts w:asciiTheme="minorHAnsi" w:hAnsiTheme="minorHAnsi" w:cs="Arial"/>
                <w:b/>
              </w:rPr>
              <w:t>School/locatie:</w:t>
            </w:r>
            <w:r w:rsidR="00BF3A35" w:rsidRPr="00D37D11">
              <w:rPr>
                <w:rFonts w:asciiTheme="minorHAnsi" w:hAnsiTheme="minorHAnsi" w:cs="Arial"/>
                <w:b/>
              </w:rPr>
              <w:t xml:space="preserve"> </w:t>
            </w:r>
            <w:proofErr w:type="spellStart"/>
            <w:r w:rsidR="00FA467B" w:rsidRPr="00DD0FC2">
              <w:rPr>
                <w:rFonts w:asciiTheme="minorHAnsi" w:hAnsiTheme="minorHAnsi" w:cs="Arial"/>
              </w:rPr>
              <w:t>Savioschool</w:t>
            </w:r>
            <w:proofErr w:type="spellEnd"/>
            <w:r w:rsidR="00FA467B" w:rsidRPr="00DD0FC2">
              <w:rPr>
                <w:rFonts w:asciiTheme="minorHAnsi" w:hAnsiTheme="minorHAnsi" w:cs="Arial"/>
              </w:rPr>
              <w:t>, Olympiaweg 27, Hillegom</w:t>
            </w:r>
          </w:p>
          <w:p w14:paraId="5E56E447" w14:textId="77777777" w:rsidR="003A57CF" w:rsidRPr="00D37D11" w:rsidRDefault="003A57CF" w:rsidP="003A57CF">
            <w:pPr>
              <w:spacing w:after="0"/>
              <w:ind w:left="1080"/>
              <w:rPr>
                <w:rFonts w:asciiTheme="minorHAnsi" w:hAnsiTheme="minorHAnsi" w:cs="Arial"/>
                <w:b/>
              </w:rPr>
            </w:pPr>
          </w:p>
          <w:p w14:paraId="46806A5C" w14:textId="134D157B" w:rsidR="00902E18" w:rsidRDefault="00751F02" w:rsidP="00902E18">
            <w:pPr>
              <w:spacing w:after="0"/>
              <w:rPr>
                <w:rFonts w:asciiTheme="minorHAnsi" w:hAnsiTheme="minorHAnsi" w:cs="Arial"/>
              </w:rPr>
            </w:pPr>
            <w:r w:rsidRPr="00D37D11">
              <w:rPr>
                <w:rFonts w:asciiTheme="minorHAnsi" w:hAnsiTheme="minorHAnsi" w:cs="Arial"/>
                <w:b/>
              </w:rPr>
              <w:t>Sfeertekening gesprekken:</w:t>
            </w:r>
          </w:p>
          <w:p w14:paraId="0F3DCFE7" w14:textId="515D7795" w:rsidR="00FA467B" w:rsidRPr="00D37D11" w:rsidRDefault="00FA467B" w:rsidP="00902E18">
            <w:pPr>
              <w:spacing w:after="0"/>
              <w:rPr>
                <w:rFonts w:asciiTheme="minorHAnsi" w:hAnsiTheme="minorHAnsi" w:cs="Arial"/>
              </w:rPr>
            </w:pPr>
            <w:r>
              <w:rPr>
                <w:rFonts w:asciiTheme="minorHAnsi" w:hAnsiTheme="minorHAnsi" w:cs="Arial"/>
              </w:rPr>
              <w:t>Alle gesprekken zijn in een ontspannen sfeer gevoerd. Auditees waren op tijd aanwezig. Ook het gesprek met leerlingen en ouder werd open gevoerd.</w:t>
            </w:r>
          </w:p>
          <w:p w14:paraId="477D1AD9" w14:textId="77777777" w:rsidR="00162388" w:rsidRPr="00D37D11" w:rsidRDefault="00162388" w:rsidP="001776F9">
            <w:pPr>
              <w:spacing w:after="0"/>
              <w:rPr>
                <w:rFonts w:asciiTheme="minorHAnsi" w:hAnsiTheme="minorHAnsi" w:cs="Arial"/>
                <w:b/>
              </w:rPr>
            </w:pPr>
          </w:p>
          <w:p w14:paraId="175AC6AE" w14:textId="3B431E69" w:rsidR="00751F02" w:rsidRDefault="00751F02" w:rsidP="001776F9">
            <w:pPr>
              <w:spacing w:after="0"/>
              <w:rPr>
                <w:rFonts w:asciiTheme="minorHAnsi" w:hAnsiTheme="minorHAnsi" w:cs="Arial"/>
              </w:rPr>
            </w:pPr>
            <w:r w:rsidRPr="00D37D11">
              <w:rPr>
                <w:rFonts w:asciiTheme="minorHAnsi" w:hAnsiTheme="minorHAnsi" w:cs="Arial"/>
                <w:b/>
              </w:rPr>
              <w:t>Opvallende zaken:</w:t>
            </w:r>
          </w:p>
          <w:p w14:paraId="1084C1BA" w14:textId="3B93B731" w:rsidR="00C34CA5" w:rsidRPr="00D37D11" w:rsidRDefault="004F7D21" w:rsidP="001776F9">
            <w:pPr>
              <w:spacing w:after="0"/>
              <w:rPr>
                <w:rFonts w:asciiTheme="minorHAnsi" w:hAnsiTheme="minorHAnsi" w:cs="Arial"/>
                <w:b/>
              </w:rPr>
            </w:pPr>
            <w:r>
              <w:rPr>
                <w:rFonts w:asciiTheme="minorHAnsi" w:hAnsiTheme="minorHAnsi" w:cs="Arial"/>
              </w:rPr>
              <w:t>Geen bijzondere opvallende zaken. Was een gezellige dag met informatieve gesprekken.</w:t>
            </w:r>
          </w:p>
          <w:p w14:paraId="5008BF1B" w14:textId="09C15E7B" w:rsidR="005E6269" w:rsidRPr="00D37D11" w:rsidRDefault="005E6269" w:rsidP="001776F9">
            <w:pPr>
              <w:spacing w:after="0"/>
              <w:rPr>
                <w:rFonts w:asciiTheme="minorHAnsi" w:hAnsiTheme="minorHAnsi" w:cs="Arial"/>
              </w:rPr>
            </w:pPr>
            <w:r w:rsidRPr="00D37D11">
              <w:rPr>
                <w:rFonts w:asciiTheme="minorHAnsi" w:hAnsiTheme="minorHAnsi" w:cs="Arial"/>
                <w:b/>
              </w:rPr>
              <w:t>Datum van de audit</w:t>
            </w:r>
            <w:r w:rsidR="00A92C6A" w:rsidRPr="00D37D11">
              <w:rPr>
                <w:rFonts w:asciiTheme="minorHAnsi" w:hAnsiTheme="minorHAnsi" w:cs="Arial"/>
                <w:b/>
              </w:rPr>
              <w:t>:</w:t>
            </w:r>
            <w:r w:rsidR="00FA467B">
              <w:rPr>
                <w:rFonts w:asciiTheme="minorHAnsi" w:hAnsiTheme="minorHAnsi" w:cs="Arial"/>
                <w:b/>
              </w:rPr>
              <w:t xml:space="preserve"> </w:t>
            </w:r>
            <w:r w:rsidR="00FA467B" w:rsidRPr="00DD0FC2">
              <w:rPr>
                <w:rFonts w:asciiTheme="minorHAnsi" w:hAnsiTheme="minorHAnsi" w:cs="Arial"/>
              </w:rPr>
              <w:t>11 juni 2015</w:t>
            </w:r>
          </w:p>
          <w:p w14:paraId="40DCC652" w14:textId="5A5255DF" w:rsidR="005763F7" w:rsidRPr="00D37D11" w:rsidRDefault="005E6269" w:rsidP="001776F9">
            <w:pPr>
              <w:spacing w:after="0"/>
              <w:rPr>
                <w:rFonts w:asciiTheme="minorHAnsi" w:hAnsiTheme="minorHAnsi" w:cs="Arial"/>
              </w:rPr>
            </w:pPr>
            <w:r w:rsidRPr="00D37D11">
              <w:rPr>
                <w:rFonts w:asciiTheme="minorHAnsi" w:hAnsiTheme="minorHAnsi" w:cs="Arial"/>
                <w:b/>
              </w:rPr>
              <w:t>Auditoren:</w:t>
            </w:r>
            <w:r w:rsidR="00BF3A35" w:rsidRPr="00D37D11">
              <w:rPr>
                <w:rFonts w:asciiTheme="minorHAnsi" w:hAnsiTheme="minorHAnsi" w:cs="Arial"/>
                <w:b/>
              </w:rPr>
              <w:t xml:space="preserve"> </w:t>
            </w:r>
            <w:r w:rsidR="00FA467B" w:rsidRPr="00DD0FC2">
              <w:rPr>
                <w:rFonts w:asciiTheme="minorHAnsi" w:hAnsiTheme="minorHAnsi" w:cs="Arial"/>
              </w:rPr>
              <w:t>Robbert Verhoeven en Ingrid Chambon</w:t>
            </w:r>
          </w:p>
          <w:p w14:paraId="520FB567" w14:textId="77777777" w:rsidR="00C34CA5" w:rsidRPr="00D37D11" w:rsidRDefault="00C34CA5" w:rsidP="00C34CA5">
            <w:pPr>
              <w:spacing w:after="0"/>
              <w:rPr>
                <w:rFonts w:asciiTheme="minorHAnsi" w:hAnsiTheme="minorHAnsi" w:cs="Arial"/>
              </w:rPr>
            </w:pPr>
          </w:p>
        </w:tc>
      </w:tr>
      <w:tr w:rsidR="00162388" w:rsidRPr="008D31BB" w14:paraId="788D2F8D" w14:textId="77777777" w:rsidTr="008D31BB">
        <w:tc>
          <w:tcPr>
            <w:tcW w:w="14936" w:type="dxa"/>
          </w:tcPr>
          <w:p w14:paraId="3BDB389C" w14:textId="77777777" w:rsidR="00E76D7E" w:rsidRPr="00D37D11" w:rsidRDefault="00E76D7E" w:rsidP="00E76D7E">
            <w:pPr>
              <w:pStyle w:val="Geenafstand"/>
              <w:rPr>
                <w:rFonts w:asciiTheme="minorHAnsi" w:hAnsiTheme="minorHAnsi" w:cs="Arial"/>
                <w:b/>
              </w:rPr>
            </w:pPr>
            <w:r w:rsidRPr="00D37D11">
              <w:rPr>
                <w:rFonts w:asciiTheme="minorHAnsi" w:hAnsiTheme="minorHAnsi" w:cs="Arial"/>
                <w:b/>
              </w:rPr>
              <w:t xml:space="preserve">Opmerkingen algemeen: </w:t>
            </w:r>
          </w:p>
          <w:p w14:paraId="64179A74" w14:textId="1E034703" w:rsidR="007B5B4F" w:rsidRPr="00D37D11" w:rsidRDefault="00FA467B" w:rsidP="004F7D21">
            <w:pPr>
              <w:pStyle w:val="Geenafstand"/>
              <w:rPr>
                <w:rFonts w:asciiTheme="minorHAnsi" w:hAnsiTheme="minorHAnsi" w:cs="Arial"/>
              </w:rPr>
            </w:pPr>
            <w:r>
              <w:rPr>
                <w:rFonts w:asciiTheme="minorHAnsi" w:hAnsiTheme="minorHAnsi" w:cs="Arial"/>
              </w:rPr>
              <w:t xml:space="preserve">Audit was goed geregeld. </w:t>
            </w:r>
            <w:r w:rsidR="004F7D21">
              <w:rPr>
                <w:rFonts w:asciiTheme="minorHAnsi" w:hAnsiTheme="minorHAnsi" w:cs="Arial"/>
              </w:rPr>
              <w:t>Opgevraagde d</w:t>
            </w:r>
            <w:r>
              <w:rPr>
                <w:rFonts w:asciiTheme="minorHAnsi" w:hAnsiTheme="minorHAnsi" w:cs="Arial"/>
              </w:rPr>
              <w:t xml:space="preserve">ocumenten zijn </w:t>
            </w:r>
            <w:r w:rsidR="004F7D21">
              <w:rPr>
                <w:rFonts w:asciiTheme="minorHAnsi" w:hAnsiTheme="minorHAnsi" w:cs="Arial"/>
              </w:rPr>
              <w:t>drie dagen voor de audit</w:t>
            </w:r>
            <w:r>
              <w:rPr>
                <w:rFonts w:asciiTheme="minorHAnsi" w:hAnsiTheme="minorHAnsi" w:cs="Arial"/>
              </w:rPr>
              <w:t xml:space="preserve"> aangeleverd, lunch was keurig verzorgd, planning in orde en leuk initiatief van locatiedirecteur om ook leerling en ouder te </w:t>
            </w:r>
            <w:proofErr w:type="spellStart"/>
            <w:r>
              <w:rPr>
                <w:rFonts w:asciiTheme="minorHAnsi" w:hAnsiTheme="minorHAnsi" w:cs="Arial"/>
              </w:rPr>
              <w:t>auditten</w:t>
            </w:r>
            <w:proofErr w:type="spellEnd"/>
            <w:r>
              <w:rPr>
                <w:rFonts w:asciiTheme="minorHAnsi" w:hAnsiTheme="minorHAnsi" w:cs="Arial"/>
              </w:rPr>
              <w:t>.</w:t>
            </w:r>
          </w:p>
        </w:tc>
      </w:tr>
    </w:tbl>
    <w:p w14:paraId="5B662523" w14:textId="77777777" w:rsidR="004B79F3" w:rsidRPr="004B79F3" w:rsidRDefault="004B79F3" w:rsidP="004B79F3">
      <w:pPr>
        <w:pStyle w:val="Geenafstand"/>
        <w:rPr>
          <w:sz w:val="32"/>
          <w:szCs w:val="32"/>
        </w:rPr>
      </w:pPr>
    </w:p>
    <w:p w14:paraId="78ABA5B9" w14:textId="77777777" w:rsidR="004B79F3" w:rsidRDefault="004B79F3" w:rsidP="004B79F3">
      <w:pPr>
        <w:pStyle w:val="Geenafstand"/>
      </w:pPr>
      <w:r w:rsidRPr="004B79F3">
        <w:t>Documenten die zijn gezien door auditoren:</w:t>
      </w:r>
    </w:p>
    <w:p w14:paraId="23B526E7" w14:textId="7D949D11" w:rsidR="00FA467B" w:rsidRPr="004B79F3" w:rsidRDefault="00FA467B" w:rsidP="004B79F3">
      <w:pPr>
        <w:pStyle w:val="Geenafstand"/>
      </w:pPr>
      <w:r>
        <w:t xml:space="preserve">Jaarplan, Perspectiefplan Beter dan goed onderwijs, Samenwerking Don </w:t>
      </w:r>
      <w:proofErr w:type="spellStart"/>
      <w:r>
        <w:t>Bosco-Savio</w:t>
      </w:r>
      <w:proofErr w:type="spellEnd"/>
      <w:r>
        <w:t xml:space="preserve">, Functie omschrijving locatiecoördinator, huurovereenkomsten gymnastiek en BSO, Jaarplanner, notulen briefing, notulen teamoverleg, format evaluatie partners, </w:t>
      </w:r>
      <w:r w:rsidR="004F7D21">
        <w:t xml:space="preserve">4 </w:t>
      </w:r>
      <w:proofErr w:type="spellStart"/>
      <w:r>
        <w:t>leerlingdossiers</w:t>
      </w:r>
      <w:proofErr w:type="spellEnd"/>
      <w:r w:rsidR="004F7D21">
        <w:t>, projectplan ouderbetrokkenheid</w:t>
      </w:r>
      <w:r>
        <w:t>.</w:t>
      </w:r>
    </w:p>
    <w:p w14:paraId="6C01ADA1" w14:textId="77777777" w:rsidR="004B79F3" w:rsidRDefault="004B79F3" w:rsidP="004B79F3">
      <w:pPr>
        <w:pStyle w:val="Geenafstand"/>
        <w:rPr>
          <w:szCs w:val="24"/>
        </w:rPr>
      </w:pPr>
    </w:p>
    <w:p w14:paraId="176EEA68" w14:textId="77777777" w:rsidR="00144E72" w:rsidRDefault="00144E7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2689"/>
        <w:gridCol w:w="5253"/>
        <w:gridCol w:w="5402"/>
      </w:tblGrid>
      <w:tr w:rsidR="00751F02" w:rsidRPr="00F14F93" w14:paraId="195B5DEE" w14:textId="77777777" w:rsidTr="00F14F93">
        <w:trPr>
          <w:trHeight w:val="400"/>
        </w:trPr>
        <w:tc>
          <w:tcPr>
            <w:tcW w:w="1668" w:type="dxa"/>
            <w:tcBorders>
              <w:bottom w:val="single" w:sz="4" w:space="0" w:color="auto"/>
            </w:tcBorders>
            <w:shd w:val="clear" w:color="auto" w:fill="8DB3E2"/>
          </w:tcPr>
          <w:p w14:paraId="1523676F" w14:textId="77777777" w:rsidR="00751F02" w:rsidRPr="00F14F93" w:rsidRDefault="00751F02" w:rsidP="00462A93">
            <w:pPr>
              <w:pStyle w:val="Geenafstand"/>
            </w:pPr>
            <w:r w:rsidRPr="00F14F93">
              <w:t>Domein</w:t>
            </w:r>
          </w:p>
        </w:tc>
        <w:tc>
          <w:tcPr>
            <w:tcW w:w="2689" w:type="dxa"/>
            <w:tcBorders>
              <w:bottom w:val="single" w:sz="4" w:space="0" w:color="auto"/>
            </w:tcBorders>
            <w:shd w:val="clear" w:color="auto" w:fill="8DB3E2"/>
          </w:tcPr>
          <w:p w14:paraId="0A43C407" w14:textId="77777777" w:rsidR="00EB49A2" w:rsidRPr="00F14F93" w:rsidRDefault="00751F02" w:rsidP="00462A93">
            <w:pPr>
              <w:pStyle w:val="Geenafstand"/>
            </w:pPr>
            <w:r w:rsidRPr="00F14F93">
              <w:t>Onderwerp</w:t>
            </w:r>
            <w:r w:rsidR="00EB49A2" w:rsidRPr="00F14F93">
              <w:t xml:space="preserve"> uit </w:t>
            </w:r>
            <w:r w:rsidR="00F14F93" w:rsidRPr="00F14F93">
              <w:t xml:space="preserve"> </w:t>
            </w:r>
            <w:r w:rsidR="00EB49A2" w:rsidRPr="00F14F93">
              <w:t>leeswijzer</w:t>
            </w:r>
          </w:p>
        </w:tc>
        <w:tc>
          <w:tcPr>
            <w:tcW w:w="5253" w:type="dxa"/>
            <w:tcBorders>
              <w:bottom w:val="single" w:sz="4" w:space="0" w:color="auto"/>
            </w:tcBorders>
            <w:shd w:val="clear" w:color="auto" w:fill="8DB3E2"/>
          </w:tcPr>
          <w:p w14:paraId="64C3E495" w14:textId="77777777" w:rsidR="00751F02" w:rsidRPr="00F14F93" w:rsidRDefault="00751F02" w:rsidP="00462A93">
            <w:pPr>
              <w:pStyle w:val="Geenafstand"/>
            </w:pPr>
            <w:r w:rsidRPr="00F14F93">
              <w:t>Goed geregeld</w:t>
            </w:r>
          </w:p>
        </w:tc>
        <w:tc>
          <w:tcPr>
            <w:tcW w:w="5402" w:type="dxa"/>
            <w:tcBorders>
              <w:bottom w:val="single" w:sz="4" w:space="0" w:color="auto"/>
            </w:tcBorders>
            <w:shd w:val="clear" w:color="auto" w:fill="8DB3E2"/>
          </w:tcPr>
          <w:p w14:paraId="4A251021" w14:textId="77777777" w:rsidR="00751F02" w:rsidRPr="00F14F93" w:rsidRDefault="00751F02" w:rsidP="00462A93">
            <w:pPr>
              <w:pStyle w:val="Geenafstand"/>
            </w:pPr>
            <w:r w:rsidRPr="00F14F93">
              <w:t>Aandachtspunten</w:t>
            </w:r>
          </w:p>
          <w:p w14:paraId="0AE8A054" w14:textId="77777777" w:rsidR="00751F02" w:rsidRPr="00F14F93" w:rsidRDefault="00751F02" w:rsidP="00462A93">
            <w:pPr>
              <w:pStyle w:val="Geenafstand"/>
            </w:pPr>
          </w:p>
        </w:tc>
      </w:tr>
      <w:tr w:rsidR="00D87BCC" w:rsidRPr="00F14F93" w14:paraId="792A6929" w14:textId="77777777" w:rsidTr="00855AB4">
        <w:tc>
          <w:tcPr>
            <w:tcW w:w="1668" w:type="dxa"/>
            <w:tcBorders>
              <w:bottom w:val="single" w:sz="4" w:space="0" w:color="auto"/>
            </w:tcBorders>
            <w:shd w:val="clear" w:color="auto" w:fill="DBE5F1"/>
          </w:tcPr>
          <w:p w14:paraId="612F3BC4" w14:textId="77777777" w:rsidR="00D87BCC" w:rsidRPr="00F14F93" w:rsidRDefault="00006150" w:rsidP="00462A93">
            <w:pPr>
              <w:pStyle w:val="Geenafstand"/>
            </w:pPr>
            <w:r>
              <w:t xml:space="preserve">1. </w:t>
            </w:r>
            <w:r w:rsidR="00D87BCC" w:rsidRPr="00F14F93">
              <w:t>Beleid</w:t>
            </w:r>
          </w:p>
        </w:tc>
        <w:tc>
          <w:tcPr>
            <w:tcW w:w="2689" w:type="dxa"/>
            <w:tcBorders>
              <w:bottom w:val="single" w:sz="4" w:space="0" w:color="auto"/>
            </w:tcBorders>
            <w:shd w:val="clear" w:color="auto" w:fill="DBE5F1"/>
          </w:tcPr>
          <w:p w14:paraId="6C14B2E8" w14:textId="77777777" w:rsidR="00D87BCC" w:rsidRPr="00F14F93" w:rsidRDefault="00D87BCC" w:rsidP="00462A93">
            <w:pPr>
              <w:pStyle w:val="Geenafstand"/>
            </w:pPr>
          </w:p>
        </w:tc>
        <w:tc>
          <w:tcPr>
            <w:tcW w:w="5253" w:type="dxa"/>
            <w:tcBorders>
              <w:bottom w:val="single" w:sz="4" w:space="0" w:color="auto"/>
            </w:tcBorders>
            <w:shd w:val="clear" w:color="auto" w:fill="DBE5F1"/>
          </w:tcPr>
          <w:p w14:paraId="71204CEA" w14:textId="77777777" w:rsidR="00D87BCC" w:rsidRPr="00F14F93" w:rsidRDefault="00D87BCC" w:rsidP="00462A93">
            <w:pPr>
              <w:pStyle w:val="Geenafstand"/>
            </w:pPr>
          </w:p>
        </w:tc>
        <w:tc>
          <w:tcPr>
            <w:tcW w:w="5402" w:type="dxa"/>
            <w:tcBorders>
              <w:bottom w:val="single" w:sz="4" w:space="0" w:color="auto"/>
            </w:tcBorders>
            <w:shd w:val="clear" w:color="auto" w:fill="DBE5F1"/>
          </w:tcPr>
          <w:p w14:paraId="7F3396BA" w14:textId="77777777" w:rsidR="00D87BCC" w:rsidRPr="00F14F93" w:rsidRDefault="00D87BCC" w:rsidP="00462A93">
            <w:pPr>
              <w:pStyle w:val="Geenafstand"/>
            </w:pPr>
          </w:p>
        </w:tc>
      </w:tr>
      <w:tr w:rsidR="00855AB4" w:rsidRPr="00F14F93" w14:paraId="53AA9289" w14:textId="77777777" w:rsidTr="00855AB4">
        <w:trPr>
          <w:trHeight w:val="312"/>
        </w:trPr>
        <w:tc>
          <w:tcPr>
            <w:tcW w:w="1668" w:type="dxa"/>
            <w:shd w:val="clear" w:color="auto" w:fill="auto"/>
          </w:tcPr>
          <w:p w14:paraId="6B113304" w14:textId="77777777" w:rsidR="00855AB4" w:rsidRPr="00F14F93" w:rsidRDefault="00006150" w:rsidP="00462A93">
            <w:pPr>
              <w:pStyle w:val="Geenafstand"/>
            </w:pPr>
            <w:r>
              <w:t xml:space="preserve">1.1 </w:t>
            </w:r>
            <w:r w:rsidR="00855AB4" w:rsidRPr="00F14F93">
              <w:t>Planning</w:t>
            </w:r>
          </w:p>
        </w:tc>
        <w:tc>
          <w:tcPr>
            <w:tcW w:w="2689" w:type="dxa"/>
            <w:shd w:val="clear" w:color="auto" w:fill="auto"/>
          </w:tcPr>
          <w:p w14:paraId="0DDF1AAA" w14:textId="77777777" w:rsidR="00006150" w:rsidRPr="00F14F93" w:rsidRDefault="00855AB4" w:rsidP="00462A93">
            <w:pPr>
              <w:pStyle w:val="Geenafstand"/>
            </w:pPr>
            <w:r w:rsidRPr="00F14F93">
              <w:t>1.1.1 Visie/missie/beleid</w:t>
            </w:r>
          </w:p>
        </w:tc>
        <w:tc>
          <w:tcPr>
            <w:tcW w:w="5253" w:type="dxa"/>
            <w:shd w:val="clear" w:color="auto" w:fill="auto"/>
          </w:tcPr>
          <w:p w14:paraId="430EA920" w14:textId="4A621C7D" w:rsidR="004F7D21" w:rsidRPr="00F14F93" w:rsidRDefault="004F7D21" w:rsidP="000C5DD8">
            <w:pPr>
              <w:pStyle w:val="Geenafstand"/>
            </w:pPr>
            <w:r>
              <w:t xml:space="preserve">Jaarplan is bij alle auditees bekend. Iedereen maakt deel uit van een of meer ontwikkelgroepen. Projectplannen zijn gemaakt en ingezien. Deze zijn via de PDCA cyclus opgesteld. Iedereen </w:t>
            </w:r>
            <w:r w:rsidR="008C70E5">
              <w:t xml:space="preserve">geeft aan dat er met de komst van de locatiedirecteur zaken veranderd zijn op de </w:t>
            </w:r>
            <w:proofErr w:type="spellStart"/>
            <w:r w:rsidR="008C70E5">
              <w:t>Savio</w:t>
            </w:r>
            <w:r w:rsidR="000C5DD8">
              <w:t>school</w:t>
            </w:r>
            <w:proofErr w:type="spellEnd"/>
            <w:r w:rsidR="008C70E5">
              <w:t xml:space="preserve">. Er is een duidelijker visie. </w:t>
            </w:r>
          </w:p>
        </w:tc>
        <w:tc>
          <w:tcPr>
            <w:tcW w:w="5402" w:type="dxa"/>
            <w:shd w:val="clear" w:color="auto" w:fill="auto"/>
          </w:tcPr>
          <w:p w14:paraId="247B0166" w14:textId="77777777" w:rsidR="003E14D6" w:rsidRDefault="003E14D6" w:rsidP="00462A93">
            <w:pPr>
              <w:pStyle w:val="Geenafstand"/>
            </w:pPr>
          </w:p>
          <w:p w14:paraId="1DF1788E" w14:textId="77777777" w:rsidR="00004D9B" w:rsidRPr="00F14F93" w:rsidRDefault="00004D9B" w:rsidP="00462A93">
            <w:pPr>
              <w:pStyle w:val="Geenafstand"/>
            </w:pPr>
          </w:p>
        </w:tc>
      </w:tr>
      <w:tr w:rsidR="00935DCE" w:rsidRPr="00F14F93" w14:paraId="26FD8D9F" w14:textId="77777777" w:rsidTr="00855AB4">
        <w:trPr>
          <w:trHeight w:val="312"/>
        </w:trPr>
        <w:tc>
          <w:tcPr>
            <w:tcW w:w="1668" w:type="dxa"/>
            <w:shd w:val="clear" w:color="auto" w:fill="auto"/>
          </w:tcPr>
          <w:p w14:paraId="51C47F64" w14:textId="77777777" w:rsidR="00935DCE" w:rsidRDefault="00935DCE" w:rsidP="00462A93">
            <w:pPr>
              <w:pStyle w:val="Geenafstand"/>
            </w:pPr>
          </w:p>
        </w:tc>
        <w:tc>
          <w:tcPr>
            <w:tcW w:w="2689" w:type="dxa"/>
            <w:shd w:val="clear" w:color="auto" w:fill="auto"/>
          </w:tcPr>
          <w:p w14:paraId="7A57EF33" w14:textId="77777777" w:rsidR="00935DCE" w:rsidRPr="00F14F93" w:rsidRDefault="00935DCE" w:rsidP="00462A93">
            <w:pPr>
              <w:pStyle w:val="Geenafstand"/>
            </w:pPr>
            <w:r w:rsidRPr="00F14F93">
              <w:t>1.1.2 Beleidsgebieden</w:t>
            </w:r>
          </w:p>
          <w:p w14:paraId="1A80697F" w14:textId="77777777" w:rsidR="00935DCE" w:rsidRPr="00F14F93" w:rsidRDefault="00935DCE" w:rsidP="00462A93">
            <w:pPr>
              <w:pStyle w:val="Geenafstand"/>
            </w:pPr>
          </w:p>
        </w:tc>
        <w:tc>
          <w:tcPr>
            <w:tcW w:w="5253" w:type="dxa"/>
            <w:shd w:val="clear" w:color="auto" w:fill="auto"/>
          </w:tcPr>
          <w:p w14:paraId="4B5BEB40" w14:textId="558FFFEC" w:rsidR="00935DCE" w:rsidRPr="00F14F93" w:rsidRDefault="00935DCE" w:rsidP="00546506">
            <w:pPr>
              <w:pStyle w:val="Geenafstand"/>
            </w:pPr>
          </w:p>
        </w:tc>
        <w:tc>
          <w:tcPr>
            <w:tcW w:w="5402" w:type="dxa"/>
            <w:shd w:val="clear" w:color="auto" w:fill="auto"/>
          </w:tcPr>
          <w:p w14:paraId="205CE658" w14:textId="77777777" w:rsidR="00935DCE" w:rsidRPr="002E50B9" w:rsidRDefault="00935DCE" w:rsidP="003D75FE">
            <w:pPr>
              <w:pStyle w:val="Geenafstand"/>
            </w:pPr>
          </w:p>
        </w:tc>
      </w:tr>
      <w:tr w:rsidR="00935DCE" w:rsidRPr="00F14F93" w14:paraId="7573F674" w14:textId="77777777" w:rsidTr="00855AB4">
        <w:trPr>
          <w:trHeight w:val="312"/>
        </w:trPr>
        <w:tc>
          <w:tcPr>
            <w:tcW w:w="1668" w:type="dxa"/>
            <w:shd w:val="clear" w:color="auto" w:fill="auto"/>
          </w:tcPr>
          <w:p w14:paraId="682EC375" w14:textId="77777777" w:rsidR="00935DCE" w:rsidRDefault="00935DCE" w:rsidP="00462A93">
            <w:pPr>
              <w:pStyle w:val="Geenafstand"/>
            </w:pPr>
          </w:p>
        </w:tc>
        <w:tc>
          <w:tcPr>
            <w:tcW w:w="2689" w:type="dxa"/>
            <w:shd w:val="clear" w:color="auto" w:fill="auto"/>
          </w:tcPr>
          <w:p w14:paraId="650D5045" w14:textId="77777777" w:rsidR="00935DCE" w:rsidRPr="00F14F93" w:rsidRDefault="00935DCE" w:rsidP="00462A93">
            <w:pPr>
              <w:pStyle w:val="Geenafstand"/>
            </w:pPr>
            <w:r w:rsidRPr="00F14F93">
              <w:t xml:space="preserve">1.1.3 Doelstellingen en </w:t>
            </w:r>
          </w:p>
          <w:p w14:paraId="4ACD4F11" w14:textId="77777777" w:rsidR="00935DCE" w:rsidRPr="00F14F93" w:rsidRDefault="00935DCE" w:rsidP="00462A93">
            <w:pPr>
              <w:pStyle w:val="Geenafstand"/>
            </w:pPr>
            <w:r w:rsidRPr="00F14F93">
              <w:t>Plannen</w:t>
            </w:r>
          </w:p>
        </w:tc>
        <w:tc>
          <w:tcPr>
            <w:tcW w:w="5253" w:type="dxa"/>
            <w:shd w:val="clear" w:color="auto" w:fill="auto"/>
          </w:tcPr>
          <w:p w14:paraId="415F1D83" w14:textId="4E98EE63" w:rsidR="000C5DD8" w:rsidRPr="00EE51BA" w:rsidRDefault="000C5DD8" w:rsidP="00462A93">
            <w:pPr>
              <w:pStyle w:val="Geenafstand"/>
            </w:pPr>
            <w:r>
              <w:t>Jaarplan en Perspectiefplan Beter dan goed onderwijs passen binnen de doelstellingen van de Aloysius. Onderwerpen voor het jaarplan worden mede door medewerkers aangedragen.</w:t>
            </w:r>
          </w:p>
        </w:tc>
        <w:tc>
          <w:tcPr>
            <w:tcW w:w="5402" w:type="dxa"/>
            <w:shd w:val="clear" w:color="auto" w:fill="auto"/>
          </w:tcPr>
          <w:p w14:paraId="78FBF85D" w14:textId="77777777" w:rsidR="00935DCE" w:rsidRDefault="00935DCE" w:rsidP="00462A93">
            <w:pPr>
              <w:pStyle w:val="Geenafstand"/>
            </w:pPr>
          </w:p>
        </w:tc>
      </w:tr>
      <w:tr w:rsidR="00935DCE" w:rsidRPr="00F14F93" w14:paraId="7E722649" w14:textId="77777777" w:rsidTr="00855AB4">
        <w:trPr>
          <w:trHeight w:val="312"/>
        </w:trPr>
        <w:tc>
          <w:tcPr>
            <w:tcW w:w="1668" w:type="dxa"/>
            <w:shd w:val="clear" w:color="auto" w:fill="auto"/>
          </w:tcPr>
          <w:p w14:paraId="7CC2A4EA" w14:textId="02DC0ADA" w:rsidR="00935DCE" w:rsidRDefault="00935DCE" w:rsidP="00462A93">
            <w:pPr>
              <w:pStyle w:val="Geenafstand"/>
            </w:pPr>
          </w:p>
        </w:tc>
        <w:tc>
          <w:tcPr>
            <w:tcW w:w="2689" w:type="dxa"/>
            <w:shd w:val="clear" w:color="auto" w:fill="auto"/>
          </w:tcPr>
          <w:p w14:paraId="523DB10C" w14:textId="77777777" w:rsidR="00935DCE" w:rsidRDefault="00935DCE" w:rsidP="00462A93">
            <w:pPr>
              <w:pStyle w:val="Geenafstand"/>
            </w:pPr>
            <w:r w:rsidRPr="00F14F93">
              <w:t>1.1.4. Beleidsproces</w:t>
            </w:r>
          </w:p>
          <w:p w14:paraId="23BE05EF" w14:textId="77777777" w:rsidR="00935DCE" w:rsidRPr="00F14F93" w:rsidRDefault="00935DCE" w:rsidP="00462A93">
            <w:pPr>
              <w:pStyle w:val="Geenafstand"/>
            </w:pPr>
          </w:p>
        </w:tc>
        <w:tc>
          <w:tcPr>
            <w:tcW w:w="5253" w:type="dxa"/>
            <w:shd w:val="clear" w:color="auto" w:fill="auto"/>
          </w:tcPr>
          <w:p w14:paraId="4BF65CDE" w14:textId="695BED87" w:rsidR="00935DCE" w:rsidRPr="00EE51BA" w:rsidRDefault="000C5DD8" w:rsidP="00546506">
            <w:pPr>
              <w:pStyle w:val="Geenafstand"/>
            </w:pPr>
            <w:r>
              <w:t xml:space="preserve">Ontwikkelteams geven voorzet en projectplan vorm. Indien er besluiten genomen moeten worden, heeft het MT een beslissende rol. Ontwikkelteams geven verantwoording en terugkoppeling aan MT over het projectplan. </w:t>
            </w:r>
          </w:p>
        </w:tc>
        <w:tc>
          <w:tcPr>
            <w:tcW w:w="5402" w:type="dxa"/>
            <w:shd w:val="clear" w:color="auto" w:fill="auto"/>
          </w:tcPr>
          <w:p w14:paraId="45558F95" w14:textId="77777777" w:rsidR="00935DCE" w:rsidRDefault="00935DCE" w:rsidP="00462A93">
            <w:pPr>
              <w:pStyle w:val="Geenafstand"/>
            </w:pPr>
          </w:p>
        </w:tc>
      </w:tr>
      <w:tr w:rsidR="00935DCE" w:rsidRPr="00F14F93" w14:paraId="45D97991" w14:textId="77777777" w:rsidTr="00855AB4">
        <w:trPr>
          <w:trHeight w:val="312"/>
        </w:trPr>
        <w:tc>
          <w:tcPr>
            <w:tcW w:w="1668" w:type="dxa"/>
            <w:shd w:val="clear" w:color="auto" w:fill="auto"/>
          </w:tcPr>
          <w:p w14:paraId="7C33B295" w14:textId="77777777" w:rsidR="00935DCE" w:rsidRDefault="00935DCE" w:rsidP="00462A93">
            <w:pPr>
              <w:pStyle w:val="Geenafstand"/>
            </w:pPr>
          </w:p>
        </w:tc>
        <w:tc>
          <w:tcPr>
            <w:tcW w:w="2689" w:type="dxa"/>
            <w:shd w:val="clear" w:color="auto" w:fill="auto"/>
          </w:tcPr>
          <w:p w14:paraId="6656E5E7" w14:textId="77777777" w:rsidR="00935DCE" w:rsidRDefault="00935DCE" w:rsidP="00462A93">
            <w:pPr>
              <w:pStyle w:val="Geenafstand"/>
            </w:pPr>
            <w:r>
              <w:t>1.1.5 wet- en regelgeving</w:t>
            </w:r>
          </w:p>
          <w:p w14:paraId="2EBEBECA" w14:textId="77777777" w:rsidR="00935DCE" w:rsidRPr="00F14F93" w:rsidRDefault="00935DCE" w:rsidP="00462A93">
            <w:pPr>
              <w:pStyle w:val="Geenafstand"/>
            </w:pPr>
          </w:p>
        </w:tc>
        <w:tc>
          <w:tcPr>
            <w:tcW w:w="5253" w:type="dxa"/>
            <w:shd w:val="clear" w:color="auto" w:fill="auto"/>
          </w:tcPr>
          <w:p w14:paraId="66AA0620" w14:textId="65F8B958" w:rsidR="00546506" w:rsidRPr="00EE51BA" w:rsidRDefault="000C5DD8" w:rsidP="00546506">
            <w:pPr>
              <w:pStyle w:val="Geenafstand"/>
            </w:pPr>
            <w:r>
              <w:t>De nieuwe CAO Primair onderwijs is door directie uitgelegd aan teamleden tijdens een vergadering. Hierbij is ook de uitleg van uren aan bod gekomen, zodat iedereen weet wat er verwacht wordt.</w:t>
            </w:r>
          </w:p>
          <w:p w14:paraId="23B9E30D" w14:textId="77777777" w:rsidR="00935DCE" w:rsidRPr="00EE51BA" w:rsidRDefault="00935DCE" w:rsidP="005D6B55">
            <w:pPr>
              <w:pStyle w:val="Geenafstand"/>
            </w:pPr>
          </w:p>
        </w:tc>
        <w:tc>
          <w:tcPr>
            <w:tcW w:w="5402" w:type="dxa"/>
            <w:shd w:val="clear" w:color="auto" w:fill="auto"/>
          </w:tcPr>
          <w:p w14:paraId="2D483301" w14:textId="77777777" w:rsidR="000377DD" w:rsidRDefault="000377DD" w:rsidP="003D75FE">
            <w:pPr>
              <w:pStyle w:val="Geenafstand"/>
            </w:pPr>
          </w:p>
        </w:tc>
      </w:tr>
      <w:tr w:rsidR="007A6B7F" w:rsidRPr="00F14F93" w14:paraId="465C60AB" w14:textId="77777777" w:rsidTr="00855AB4">
        <w:trPr>
          <w:trHeight w:val="312"/>
        </w:trPr>
        <w:tc>
          <w:tcPr>
            <w:tcW w:w="1668" w:type="dxa"/>
            <w:shd w:val="clear" w:color="auto" w:fill="auto"/>
          </w:tcPr>
          <w:p w14:paraId="43197F1A" w14:textId="77777777" w:rsidR="007A6B7F" w:rsidRDefault="007A6B7F" w:rsidP="00462A93">
            <w:pPr>
              <w:pStyle w:val="Geenafstand"/>
            </w:pPr>
          </w:p>
        </w:tc>
        <w:tc>
          <w:tcPr>
            <w:tcW w:w="2689" w:type="dxa"/>
            <w:shd w:val="clear" w:color="auto" w:fill="auto"/>
          </w:tcPr>
          <w:p w14:paraId="442DD09A" w14:textId="77777777" w:rsidR="007A6B7F" w:rsidRPr="00F14F93" w:rsidRDefault="007A6B7F" w:rsidP="00462A93">
            <w:pPr>
              <w:pStyle w:val="Geenafstand"/>
            </w:pPr>
            <w:r>
              <w:t>1.1.6 Beleid en plannen zijn begrepen</w:t>
            </w:r>
          </w:p>
        </w:tc>
        <w:tc>
          <w:tcPr>
            <w:tcW w:w="5253" w:type="dxa"/>
            <w:shd w:val="clear" w:color="auto" w:fill="auto"/>
          </w:tcPr>
          <w:p w14:paraId="2CA87AB7" w14:textId="6102C286" w:rsidR="007A6B7F" w:rsidRPr="00EE51BA" w:rsidRDefault="007A6B7F" w:rsidP="000C5DD8">
            <w:pPr>
              <w:pStyle w:val="Geenafstand"/>
            </w:pPr>
            <w:r w:rsidRPr="00351423">
              <w:t>Medewerkers worden bij het opstellen en evalueren van de plannen betrokken middels teamvergaderingen en via de MR.</w:t>
            </w:r>
            <w:r>
              <w:t xml:space="preserve"> De </w:t>
            </w:r>
            <w:r w:rsidR="000C5DD8">
              <w:t>ontwikkelteams</w:t>
            </w:r>
            <w:r>
              <w:t xml:space="preserve"> werken zelf hun doelstellingen en planning uit. Deze koppelen zij terug aan het team. Projectplannen zijn terug te vinden in Sharefile.</w:t>
            </w:r>
            <w:r w:rsidR="000C5DD8">
              <w:t xml:space="preserve"> </w:t>
            </w:r>
          </w:p>
        </w:tc>
        <w:tc>
          <w:tcPr>
            <w:tcW w:w="5402" w:type="dxa"/>
            <w:shd w:val="clear" w:color="auto" w:fill="auto"/>
          </w:tcPr>
          <w:p w14:paraId="56787EFE" w14:textId="77777777" w:rsidR="007A6B7F" w:rsidRDefault="007A6B7F" w:rsidP="00462A93">
            <w:pPr>
              <w:pStyle w:val="Geenafstand"/>
            </w:pPr>
          </w:p>
          <w:p w14:paraId="67ACBF2C" w14:textId="77777777" w:rsidR="007A6B7F" w:rsidRDefault="007A6B7F" w:rsidP="00462A93">
            <w:pPr>
              <w:pStyle w:val="Geenafstand"/>
            </w:pPr>
          </w:p>
          <w:p w14:paraId="692EE036" w14:textId="77777777" w:rsidR="007A6B7F" w:rsidRDefault="007A6B7F" w:rsidP="00462A93">
            <w:pPr>
              <w:pStyle w:val="Geenafstand"/>
            </w:pPr>
          </w:p>
        </w:tc>
      </w:tr>
      <w:tr w:rsidR="007A6B7F" w:rsidRPr="00F14F93" w14:paraId="48425854" w14:textId="77777777" w:rsidTr="00855AB4">
        <w:trPr>
          <w:trHeight w:val="312"/>
        </w:trPr>
        <w:tc>
          <w:tcPr>
            <w:tcW w:w="1668" w:type="dxa"/>
            <w:shd w:val="clear" w:color="auto" w:fill="auto"/>
          </w:tcPr>
          <w:p w14:paraId="60F54CEC" w14:textId="77777777" w:rsidR="007A6B7F" w:rsidRPr="00F14F93" w:rsidRDefault="007A6B7F" w:rsidP="00462A93">
            <w:pPr>
              <w:pStyle w:val="Geenafstand"/>
            </w:pPr>
            <w:r>
              <w:t xml:space="preserve">1.2 </w:t>
            </w:r>
            <w:r w:rsidRPr="00F14F93">
              <w:t>Realisatie</w:t>
            </w:r>
          </w:p>
        </w:tc>
        <w:tc>
          <w:tcPr>
            <w:tcW w:w="2689" w:type="dxa"/>
            <w:shd w:val="clear" w:color="auto" w:fill="auto"/>
          </w:tcPr>
          <w:p w14:paraId="3D94DA8B" w14:textId="77777777" w:rsidR="007A6B7F" w:rsidRPr="00F14F93" w:rsidRDefault="007A6B7F" w:rsidP="00462A93">
            <w:pPr>
              <w:pStyle w:val="Geenafstand"/>
            </w:pPr>
            <w:r>
              <w:t>1.2.1. voldoende mensen en middelen</w:t>
            </w:r>
          </w:p>
        </w:tc>
        <w:tc>
          <w:tcPr>
            <w:tcW w:w="5253" w:type="dxa"/>
            <w:shd w:val="clear" w:color="auto" w:fill="auto"/>
          </w:tcPr>
          <w:p w14:paraId="1290D40D" w14:textId="4C0BE546" w:rsidR="007A6B7F" w:rsidRPr="00EE51BA" w:rsidRDefault="000C5DD8" w:rsidP="00462A93">
            <w:pPr>
              <w:pStyle w:val="Geenafstand"/>
            </w:pPr>
            <w:r>
              <w:t>Alle medewerkers geven aan dat er voldoende mensen en middelen beschikbaar zijn op de werkvloer. Directie streeft naar minder parttimers om op die manier de werkdruk te verlagen. Medewerkers geven aan dat iedereen voor elkaar klaar staat en bereid is elkaar te helpen.</w:t>
            </w:r>
          </w:p>
        </w:tc>
        <w:tc>
          <w:tcPr>
            <w:tcW w:w="5402" w:type="dxa"/>
            <w:shd w:val="clear" w:color="auto" w:fill="auto"/>
          </w:tcPr>
          <w:p w14:paraId="5923AA1F" w14:textId="77777777" w:rsidR="007A6B7F" w:rsidRPr="00F14F93" w:rsidRDefault="007A6B7F" w:rsidP="00462A93">
            <w:pPr>
              <w:pStyle w:val="Geenafstand"/>
            </w:pPr>
          </w:p>
        </w:tc>
      </w:tr>
      <w:tr w:rsidR="007A6B7F" w:rsidRPr="00F14F93" w14:paraId="24D333AB" w14:textId="77777777" w:rsidTr="00855AB4">
        <w:trPr>
          <w:trHeight w:val="312"/>
        </w:trPr>
        <w:tc>
          <w:tcPr>
            <w:tcW w:w="1668" w:type="dxa"/>
            <w:shd w:val="clear" w:color="auto" w:fill="auto"/>
          </w:tcPr>
          <w:p w14:paraId="34436C07" w14:textId="77777777" w:rsidR="007A6B7F" w:rsidRDefault="007A6B7F" w:rsidP="00462A93">
            <w:pPr>
              <w:pStyle w:val="Geenafstand"/>
            </w:pPr>
          </w:p>
        </w:tc>
        <w:tc>
          <w:tcPr>
            <w:tcW w:w="2689" w:type="dxa"/>
            <w:shd w:val="clear" w:color="auto" w:fill="auto"/>
          </w:tcPr>
          <w:p w14:paraId="19941665" w14:textId="77777777" w:rsidR="007A6B7F" w:rsidRDefault="007A6B7F" w:rsidP="00462A93">
            <w:pPr>
              <w:pStyle w:val="Geenafstand"/>
            </w:pPr>
            <w:r>
              <w:t>1.2.2 bijdrage van de medewerkers</w:t>
            </w:r>
          </w:p>
          <w:p w14:paraId="612BEFF7" w14:textId="77777777" w:rsidR="007A6B7F" w:rsidRDefault="007A6B7F" w:rsidP="00462A93">
            <w:pPr>
              <w:pStyle w:val="Geenafstand"/>
            </w:pPr>
          </w:p>
        </w:tc>
        <w:tc>
          <w:tcPr>
            <w:tcW w:w="5253" w:type="dxa"/>
            <w:shd w:val="clear" w:color="auto" w:fill="auto"/>
          </w:tcPr>
          <w:p w14:paraId="6DA1B750" w14:textId="2C094910" w:rsidR="007A6B7F" w:rsidRPr="00EE51BA" w:rsidRDefault="000C5DD8" w:rsidP="000C5DD8">
            <w:pPr>
              <w:pStyle w:val="Geenafstand"/>
            </w:pPr>
            <w:r>
              <w:t>Alle medewerkers maken deel uit van een of meer ontwikkelteams. Plaatsing hierin is op basis van interesse en kwaliteit van de medewerkers.</w:t>
            </w:r>
          </w:p>
        </w:tc>
        <w:tc>
          <w:tcPr>
            <w:tcW w:w="5402" w:type="dxa"/>
            <w:shd w:val="clear" w:color="auto" w:fill="auto"/>
          </w:tcPr>
          <w:p w14:paraId="70025712" w14:textId="77777777" w:rsidR="007A6B7F" w:rsidRPr="00F14F93" w:rsidRDefault="007A6B7F" w:rsidP="00462A93">
            <w:pPr>
              <w:pStyle w:val="Geenafstand"/>
            </w:pPr>
          </w:p>
        </w:tc>
      </w:tr>
      <w:tr w:rsidR="007A6B7F" w:rsidRPr="00F14F93" w14:paraId="37870CF5" w14:textId="77777777" w:rsidTr="00855AB4">
        <w:trPr>
          <w:trHeight w:val="312"/>
        </w:trPr>
        <w:tc>
          <w:tcPr>
            <w:tcW w:w="1668" w:type="dxa"/>
            <w:shd w:val="clear" w:color="auto" w:fill="auto"/>
          </w:tcPr>
          <w:p w14:paraId="5571F0C6" w14:textId="77777777" w:rsidR="007A6B7F" w:rsidRDefault="007A6B7F" w:rsidP="00462A93">
            <w:pPr>
              <w:pStyle w:val="Geenafstand"/>
            </w:pPr>
          </w:p>
        </w:tc>
        <w:tc>
          <w:tcPr>
            <w:tcW w:w="2689" w:type="dxa"/>
            <w:shd w:val="clear" w:color="auto" w:fill="auto"/>
          </w:tcPr>
          <w:p w14:paraId="0F2ECAFA" w14:textId="77777777" w:rsidR="007A6B7F" w:rsidRDefault="007A6B7F" w:rsidP="00462A93">
            <w:pPr>
              <w:pStyle w:val="Geenafstand"/>
            </w:pPr>
            <w:r>
              <w:t>1.2.3 stuurinformatie</w:t>
            </w:r>
          </w:p>
          <w:p w14:paraId="112D93A4" w14:textId="77777777" w:rsidR="007A6B7F" w:rsidRDefault="007A6B7F" w:rsidP="00462A93">
            <w:pPr>
              <w:pStyle w:val="Geenafstand"/>
            </w:pPr>
          </w:p>
        </w:tc>
        <w:tc>
          <w:tcPr>
            <w:tcW w:w="5253" w:type="dxa"/>
            <w:shd w:val="clear" w:color="auto" w:fill="auto"/>
          </w:tcPr>
          <w:p w14:paraId="1C85C49C" w14:textId="77777777" w:rsidR="007A6B7F" w:rsidRPr="00EE51BA" w:rsidRDefault="007A6B7F" w:rsidP="00462A93">
            <w:pPr>
              <w:pStyle w:val="Geenafstand"/>
            </w:pPr>
          </w:p>
        </w:tc>
        <w:tc>
          <w:tcPr>
            <w:tcW w:w="5402" w:type="dxa"/>
            <w:shd w:val="clear" w:color="auto" w:fill="auto"/>
          </w:tcPr>
          <w:p w14:paraId="52D459D4" w14:textId="77777777" w:rsidR="007A6B7F" w:rsidRPr="00F14F93" w:rsidRDefault="007A6B7F" w:rsidP="00462A93">
            <w:pPr>
              <w:pStyle w:val="Geenafstand"/>
            </w:pPr>
          </w:p>
        </w:tc>
      </w:tr>
      <w:tr w:rsidR="007A6B7F" w:rsidRPr="00F14F93" w14:paraId="0316FC1F" w14:textId="77777777" w:rsidTr="00855AB4">
        <w:trPr>
          <w:trHeight w:val="312"/>
        </w:trPr>
        <w:tc>
          <w:tcPr>
            <w:tcW w:w="1668" w:type="dxa"/>
            <w:shd w:val="clear" w:color="auto" w:fill="auto"/>
          </w:tcPr>
          <w:p w14:paraId="5308DEE8" w14:textId="77777777" w:rsidR="007A6B7F" w:rsidRDefault="007A6B7F" w:rsidP="00462A93">
            <w:pPr>
              <w:pStyle w:val="Geenafstand"/>
            </w:pPr>
          </w:p>
        </w:tc>
        <w:tc>
          <w:tcPr>
            <w:tcW w:w="2689" w:type="dxa"/>
            <w:shd w:val="clear" w:color="auto" w:fill="auto"/>
          </w:tcPr>
          <w:p w14:paraId="165C4433" w14:textId="77777777" w:rsidR="007A6B7F" w:rsidRDefault="007A6B7F" w:rsidP="00462A93">
            <w:pPr>
              <w:pStyle w:val="Geenafstand"/>
            </w:pPr>
            <w:r>
              <w:t>1.2.4. Consequent aansturen</w:t>
            </w:r>
          </w:p>
        </w:tc>
        <w:tc>
          <w:tcPr>
            <w:tcW w:w="5253" w:type="dxa"/>
            <w:shd w:val="clear" w:color="auto" w:fill="auto"/>
          </w:tcPr>
          <w:p w14:paraId="6CB10ACD" w14:textId="53D07210" w:rsidR="007A6B7F" w:rsidRPr="00F14F93" w:rsidRDefault="000C5DD8" w:rsidP="000C5DD8">
            <w:pPr>
              <w:pStyle w:val="Geenafstand"/>
            </w:pPr>
            <w:r>
              <w:t xml:space="preserve">Auditees geven aan dat de locatiedirecteur een menselijke leider is die luistert naar de mensen en probeert iets te doen met de feedback en ideeën uit het </w:t>
            </w:r>
            <w:r>
              <w:lastRenderedPageBreak/>
              <w:t>team. De locatiedirecteur is transparant in zijn aansturing. Visie en missie zijn bekend bij medewerkers.</w:t>
            </w:r>
          </w:p>
        </w:tc>
        <w:tc>
          <w:tcPr>
            <w:tcW w:w="5402" w:type="dxa"/>
            <w:shd w:val="clear" w:color="auto" w:fill="auto"/>
          </w:tcPr>
          <w:p w14:paraId="5EF8561A" w14:textId="77777777" w:rsidR="007A6B7F" w:rsidRDefault="007A6B7F" w:rsidP="00D143BD">
            <w:pPr>
              <w:pStyle w:val="Geenafstand"/>
            </w:pPr>
          </w:p>
          <w:p w14:paraId="780C188E" w14:textId="77777777" w:rsidR="007A6B7F" w:rsidRPr="00D143BD" w:rsidRDefault="007A6B7F" w:rsidP="00D143BD">
            <w:pPr>
              <w:pStyle w:val="Geenafstand"/>
              <w:rPr>
                <w:i/>
                <w:color w:val="0039AC"/>
              </w:rPr>
            </w:pPr>
          </w:p>
        </w:tc>
      </w:tr>
      <w:tr w:rsidR="007A6B7F" w:rsidRPr="00F14F93" w14:paraId="7B300F9D" w14:textId="77777777" w:rsidTr="00CC4821">
        <w:trPr>
          <w:trHeight w:val="663"/>
        </w:trPr>
        <w:tc>
          <w:tcPr>
            <w:tcW w:w="1668" w:type="dxa"/>
            <w:tcBorders>
              <w:bottom w:val="single" w:sz="4" w:space="0" w:color="auto"/>
            </w:tcBorders>
            <w:shd w:val="clear" w:color="auto" w:fill="auto"/>
          </w:tcPr>
          <w:p w14:paraId="23D2E08B" w14:textId="77777777" w:rsidR="007A6B7F" w:rsidRPr="00F14F93" w:rsidRDefault="007A6B7F" w:rsidP="00462A93">
            <w:pPr>
              <w:pStyle w:val="Geenafstand"/>
            </w:pPr>
            <w:r w:rsidRPr="00F14F93">
              <w:lastRenderedPageBreak/>
              <w:t>1.3 Vernieuwing</w:t>
            </w:r>
          </w:p>
          <w:p w14:paraId="6BFCFF93" w14:textId="77777777" w:rsidR="007A6B7F" w:rsidRPr="00F14F93" w:rsidRDefault="007A6B7F" w:rsidP="00462A93">
            <w:pPr>
              <w:pStyle w:val="Geenafstand"/>
            </w:pPr>
          </w:p>
        </w:tc>
        <w:tc>
          <w:tcPr>
            <w:tcW w:w="2689" w:type="dxa"/>
            <w:tcBorders>
              <w:bottom w:val="single" w:sz="4" w:space="0" w:color="auto"/>
            </w:tcBorders>
            <w:shd w:val="clear" w:color="auto" w:fill="auto"/>
          </w:tcPr>
          <w:p w14:paraId="63E59B64" w14:textId="77777777" w:rsidR="007A6B7F" w:rsidRPr="00F14F93" w:rsidRDefault="007A6B7F" w:rsidP="00462A93">
            <w:pPr>
              <w:pStyle w:val="Geenafstand"/>
            </w:pPr>
            <w:r w:rsidRPr="00F14F93">
              <w:t>1.3.1 Sluit aan op beleid</w:t>
            </w:r>
          </w:p>
        </w:tc>
        <w:tc>
          <w:tcPr>
            <w:tcW w:w="5253" w:type="dxa"/>
            <w:tcBorders>
              <w:bottom w:val="single" w:sz="4" w:space="0" w:color="auto"/>
            </w:tcBorders>
            <w:shd w:val="clear" w:color="auto" w:fill="auto"/>
          </w:tcPr>
          <w:p w14:paraId="7A87483B" w14:textId="756A1D77" w:rsidR="007A6B7F" w:rsidRPr="00EE51BA" w:rsidRDefault="00B37663" w:rsidP="00546506">
            <w:pPr>
              <w:pStyle w:val="Geenafstand"/>
            </w:pPr>
            <w:r>
              <w:t xml:space="preserve">Zorgstructuur is vernieuwd. </w:t>
            </w:r>
          </w:p>
        </w:tc>
        <w:tc>
          <w:tcPr>
            <w:tcW w:w="5402" w:type="dxa"/>
            <w:tcBorders>
              <w:bottom w:val="single" w:sz="4" w:space="0" w:color="auto"/>
            </w:tcBorders>
            <w:shd w:val="clear" w:color="auto" w:fill="auto"/>
          </w:tcPr>
          <w:p w14:paraId="32EAF7C5" w14:textId="6659A158" w:rsidR="007A6B7F" w:rsidRPr="00F14F93" w:rsidRDefault="00B37663" w:rsidP="00B37663">
            <w:pPr>
              <w:pStyle w:val="Geenafstand"/>
            </w:pPr>
            <w:r>
              <w:t>Het is voor ouders en leerlingen bekend dat er iets veranderd is in de zorgstructuur wanneer daar naar gevraagd wordt. Bij doorvragen blijkt wel dat de veranderingen die medewerkers genoemd hebben, aantoonbaar geregeld zijn.</w:t>
            </w:r>
          </w:p>
        </w:tc>
      </w:tr>
      <w:tr w:rsidR="00DC0C22" w:rsidRPr="00F14F93" w14:paraId="07A76811" w14:textId="77777777" w:rsidTr="000921C4">
        <w:tc>
          <w:tcPr>
            <w:tcW w:w="1668" w:type="dxa"/>
            <w:tcBorders>
              <w:bottom w:val="single" w:sz="4" w:space="0" w:color="auto"/>
            </w:tcBorders>
            <w:shd w:val="clear" w:color="auto" w:fill="auto"/>
          </w:tcPr>
          <w:p w14:paraId="7DD3EC13" w14:textId="77777777" w:rsidR="00DC0C22" w:rsidRPr="00F14F93" w:rsidRDefault="00DC0C22" w:rsidP="00DC0C22">
            <w:pPr>
              <w:pStyle w:val="Geenafstand"/>
            </w:pPr>
          </w:p>
        </w:tc>
        <w:tc>
          <w:tcPr>
            <w:tcW w:w="2689" w:type="dxa"/>
            <w:tcBorders>
              <w:bottom w:val="single" w:sz="4" w:space="0" w:color="auto"/>
            </w:tcBorders>
            <w:shd w:val="clear" w:color="auto" w:fill="auto"/>
          </w:tcPr>
          <w:p w14:paraId="4614806D" w14:textId="77777777" w:rsidR="00DC0C22" w:rsidRPr="00F14F93" w:rsidRDefault="00DC0C22" w:rsidP="00DC0C22">
            <w:pPr>
              <w:pStyle w:val="Geenafstand"/>
            </w:pPr>
            <w:r w:rsidRPr="00F14F93">
              <w:t>1.3.2 Intern verantwoordelijke</w:t>
            </w:r>
          </w:p>
          <w:p w14:paraId="1B8FA240" w14:textId="77777777" w:rsidR="00DC0C22" w:rsidRPr="00F14F93" w:rsidRDefault="00DC0C22" w:rsidP="00DC0C22">
            <w:pPr>
              <w:pStyle w:val="Geenafstand"/>
            </w:pPr>
          </w:p>
        </w:tc>
        <w:tc>
          <w:tcPr>
            <w:tcW w:w="5253" w:type="dxa"/>
            <w:tcBorders>
              <w:bottom w:val="single" w:sz="4" w:space="0" w:color="auto"/>
            </w:tcBorders>
            <w:shd w:val="clear" w:color="auto" w:fill="auto"/>
          </w:tcPr>
          <w:p w14:paraId="7050441E" w14:textId="7D59AAEB" w:rsidR="00DC0C22" w:rsidRPr="00EE51BA" w:rsidRDefault="00DC0C22" w:rsidP="00DC0C22">
            <w:pPr>
              <w:pStyle w:val="Geenafstand"/>
            </w:pPr>
            <w:r w:rsidRPr="00351423">
              <w:t xml:space="preserve">Binnen de school is de locatiedirecteur verantwoordelijk voor de realisatie van de vernieuwing. </w:t>
            </w:r>
          </w:p>
        </w:tc>
        <w:tc>
          <w:tcPr>
            <w:tcW w:w="5402" w:type="dxa"/>
            <w:tcBorders>
              <w:bottom w:val="single" w:sz="4" w:space="0" w:color="auto"/>
            </w:tcBorders>
            <w:shd w:val="clear" w:color="auto" w:fill="auto"/>
          </w:tcPr>
          <w:p w14:paraId="52522F0E" w14:textId="77777777" w:rsidR="00DC0C22" w:rsidRPr="00F14F93" w:rsidRDefault="00DC0C22" w:rsidP="00DC0C22">
            <w:pPr>
              <w:pStyle w:val="Geenafstand"/>
            </w:pPr>
          </w:p>
          <w:p w14:paraId="35E4052D" w14:textId="77777777" w:rsidR="00DC0C22" w:rsidRPr="00F14F93" w:rsidRDefault="00DC0C22" w:rsidP="00DC0C22">
            <w:pPr>
              <w:pStyle w:val="Geenafstand"/>
            </w:pPr>
          </w:p>
        </w:tc>
      </w:tr>
      <w:tr w:rsidR="00DC0C22" w:rsidRPr="00F14F93" w14:paraId="205C0B9E" w14:textId="77777777" w:rsidTr="000921C4">
        <w:tc>
          <w:tcPr>
            <w:tcW w:w="1668" w:type="dxa"/>
            <w:tcBorders>
              <w:bottom w:val="single" w:sz="4" w:space="0" w:color="auto"/>
            </w:tcBorders>
            <w:shd w:val="clear" w:color="auto" w:fill="auto"/>
          </w:tcPr>
          <w:p w14:paraId="3C500A0D" w14:textId="77777777" w:rsidR="00DC0C22" w:rsidRPr="00F14F93" w:rsidRDefault="00DC0C22" w:rsidP="00DC0C22">
            <w:pPr>
              <w:pStyle w:val="Geenafstand"/>
            </w:pPr>
          </w:p>
        </w:tc>
        <w:tc>
          <w:tcPr>
            <w:tcW w:w="2689" w:type="dxa"/>
            <w:tcBorders>
              <w:bottom w:val="single" w:sz="4" w:space="0" w:color="auto"/>
            </w:tcBorders>
            <w:shd w:val="clear" w:color="auto" w:fill="auto"/>
          </w:tcPr>
          <w:p w14:paraId="659E5F33" w14:textId="77777777" w:rsidR="00DC0C22" w:rsidRPr="00F14F93" w:rsidRDefault="00DC0C22" w:rsidP="00DC0C22">
            <w:pPr>
              <w:pStyle w:val="Geenafstand"/>
            </w:pPr>
            <w:r w:rsidRPr="00F14F93">
              <w:t>1.3.3 Planmatige vernieuwing</w:t>
            </w:r>
          </w:p>
          <w:p w14:paraId="07B71680" w14:textId="77777777" w:rsidR="00DC0C22" w:rsidRPr="00F14F93" w:rsidRDefault="00DC0C22" w:rsidP="00DC0C22">
            <w:pPr>
              <w:pStyle w:val="Geenafstand"/>
            </w:pPr>
          </w:p>
        </w:tc>
        <w:tc>
          <w:tcPr>
            <w:tcW w:w="5253" w:type="dxa"/>
            <w:tcBorders>
              <w:bottom w:val="single" w:sz="4" w:space="0" w:color="auto"/>
            </w:tcBorders>
            <w:shd w:val="clear" w:color="auto" w:fill="auto"/>
          </w:tcPr>
          <w:p w14:paraId="15E6E05A" w14:textId="555DD8AD" w:rsidR="00DC0C22" w:rsidRPr="00EE51BA" w:rsidRDefault="00A50823" w:rsidP="00DC0C22">
            <w:pPr>
              <w:pStyle w:val="Geenafstand"/>
            </w:pPr>
            <w:r>
              <w:t>Vernieuwingen worden vastgelegd in projectplannen.</w:t>
            </w:r>
          </w:p>
        </w:tc>
        <w:tc>
          <w:tcPr>
            <w:tcW w:w="5402" w:type="dxa"/>
            <w:tcBorders>
              <w:bottom w:val="single" w:sz="4" w:space="0" w:color="auto"/>
            </w:tcBorders>
            <w:shd w:val="clear" w:color="auto" w:fill="auto"/>
          </w:tcPr>
          <w:p w14:paraId="5539AAD8" w14:textId="77777777" w:rsidR="00DC0C22" w:rsidRPr="00F14F93" w:rsidRDefault="00DC0C22" w:rsidP="00DC0C22">
            <w:pPr>
              <w:pStyle w:val="Geenafstand"/>
            </w:pPr>
          </w:p>
        </w:tc>
      </w:tr>
      <w:tr w:rsidR="00A50823" w:rsidRPr="00F14F93" w14:paraId="0D397789" w14:textId="77777777" w:rsidTr="000921C4">
        <w:tc>
          <w:tcPr>
            <w:tcW w:w="1668" w:type="dxa"/>
            <w:tcBorders>
              <w:bottom w:val="single" w:sz="4" w:space="0" w:color="auto"/>
            </w:tcBorders>
            <w:shd w:val="clear" w:color="auto" w:fill="auto"/>
          </w:tcPr>
          <w:p w14:paraId="06367C80" w14:textId="77777777" w:rsidR="00A50823" w:rsidRPr="00F14F93" w:rsidRDefault="00A50823" w:rsidP="00DC0C22">
            <w:pPr>
              <w:pStyle w:val="Geenafstand"/>
            </w:pPr>
          </w:p>
        </w:tc>
        <w:tc>
          <w:tcPr>
            <w:tcW w:w="2689" w:type="dxa"/>
            <w:tcBorders>
              <w:bottom w:val="single" w:sz="4" w:space="0" w:color="auto"/>
            </w:tcBorders>
            <w:shd w:val="clear" w:color="auto" w:fill="auto"/>
          </w:tcPr>
          <w:p w14:paraId="7352F4A4" w14:textId="77777777" w:rsidR="00A50823" w:rsidRPr="00F14F93" w:rsidRDefault="00A50823" w:rsidP="00DC0C22">
            <w:pPr>
              <w:pStyle w:val="Geenafstand"/>
            </w:pPr>
            <w:r w:rsidRPr="00F14F93">
              <w:t>1.3.4 Wijziging van de aanpak</w:t>
            </w:r>
          </w:p>
          <w:p w14:paraId="508035FB" w14:textId="77777777" w:rsidR="00A50823" w:rsidRPr="00F14F93" w:rsidRDefault="00A50823" w:rsidP="00DC0C22">
            <w:pPr>
              <w:pStyle w:val="Geenafstand"/>
            </w:pPr>
          </w:p>
        </w:tc>
        <w:tc>
          <w:tcPr>
            <w:tcW w:w="5253" w:type="dxa"/>
            <w:tcBorders>
              <w:bottom w:val="single" w:sz="4" w:space="0" w:color="auto"/>
            </w:tcBorders>
            <w:shd w:val="clear" w:color="auto" w:fill="auto"/>
          </w:tcPr>
          <w:p w14:paraId="61A3C881" w14:textId="0C4E3566" w:rsidR="00A50823" w:rsidRPr="00EE51BA" w:rsidRDefault="00A50823" w:rsidP="00DC0C22">
            <w:pPr>
              <w:pStyle w:val="Geenafstand"/>
            </w:pPr>
            <w:r>
              <w:t>Ontwikkelteams geven tussentijds informatie over stand van zaken aan MT en teamleden. Indien nodig worden plannen bijgesteld.</w:t>
            </w:r>
          </w:p>
        </w:tc>
        <w:tc>
          <w:tcPr>
            <w:tcW w:w="5402" w:type="dxa"/>
            <w:tcBorders>
              <w:bottom w:val="single" w:sz="4" w:space="0" w:color="auto"/>
            </w:tcBorders>
            <w:shd w:val="clear" w:color="auto" w:fill="auto"/>
          </w:tcPr>
          <w:p w14:paraId="634FF366" w14:textId="733746AF" w:rsidR="00A50823" w:rsidRPr="00F14F93" w:rsidRDefault="00A50823" w:rsidP="00DC0C22">
            <w:pPr>
              <w:pStyle w:val="Geenafstand"/>
            </w:pPr>
            <w:r>
              <w:t>Er is niet bekend of de tussentijdse terugkoppelingsmomenten vooraf zijn vastgelegd.</w:t>
            </w:r>
          </w:p>
        </w:tc>
      </w:tr>
      <w:tr w:rsidR="00A50823" w:rsidRPr="00F14F93" w14:paraId="5F2DEDF9" w14:textId="77777777" w:rsidTr="00006150">
        <w:tc>
          <w:tcPr>
            <w:tcW w:w="1668" w:type="dxa"/>
            <w:tcBorders>
              <w:bottom w:val="single" w:sz="4" w:space="0" w:color="auto"/>
            </w:tcBorders>
            <w:shd w:val="clear" w:color="auto" w:fill="DBE5F1" w:themeFill="accent1" w:themeFillTint="33"/>
          </w:tcPr>
          <w:p w14:paraId="304F618A" w14:textId="77777777" w:rsidR="00A50823" w:rsidRPr="00006150" w:rsidRDefault="00A50823" w:rsidP="00DC0C22">
            <w:pPr>
              <w:pStyle w:val="Geenafstand"/>
            </w:pPr>
            <w:r>
              <w:t xml:space="preserve">2. </w:t>
            </w:r>
            <w:r w:rsidRPr="00006150">
              <w:t>Organisatie</w:t>
            </w:r>
          </w:p>
        </w:tc>
        <w:tc>
          <w:tcPr>
            <w:tcW w:w="2689" w:type="dxa"/>
            <w:tcBorders>
              <w:bottom w:val="single" w:sz="4" w:space="0" w:color="auto"/>
            </w:tcBorders>
            <w:shd w:val="clear" w:color="auto" w:fill="DBE5F1" w:themeFill="accent1" w:themeFillTint="33"/>
          </w:tcPr>
          <w:p w14:paraId="705DB3E3" w14:textId="77777777" w:rsidR="00A50823" w:rsidRPr="00F14F93" w:rsidRDefault="00A50823" w:rsidP="00DC0C22">
            <w:pPr>
              <w:pStyle w:val="Geenafstand"/>
            </w:pPr>
          </w:p>
        </w:tc>
        <w:tc>
          <w:tcPr>
            <w:tcW w:w="5253" w:type="dxa"/>
            <w:tcBorders>
              <w:bottom w:val="single" w:sz="4" w:space="0" w:color="auto"/>
            </w:tcBorders>
            <w:shd w:val="clear" w:color="auto" w:fill="DBE5F1" w:themeFill="accent1" w:themeFillTint="33"/>
          </w:tcPr>
          <w:p w14:paraId="55CAF39D" w14:textId="77777777" w:rsidR="00A50823" w:rsidRPr="00EE51BA" w:rsidRDefault="00A50823" w:rsidP="00DC0C22">
            <w:pPr>
              <w:pStyle w:val="Geenafstand"/>
            </w:pPr>
          </w:p>
        </w:tc>
        <w:tc>
          <w:tcPr>
            <w:tcW w:w="5402" w:type="dxa"/>
            <w:tcBorders>
              <w:bottom w:val="single" w:sz="4" w:space="0" w:color="auto"/>
            </w:tcBorders>
            <w:shd w:val="clear" w:color="auto" w:fill="DBE5F1" w:themeFill="accent1" w:themeFillTint="33"/>
          </w:tcPr>
          <w:p w14:paraId="65F0BA74" w14:textId="77777777" w:rsidR="00A50823" w:rsidRPr="00F14F93" w:rsidRDefault="00A50823" w:rsidP="00DC0C22">
            <w:pPr>
              <w:pStyle w:val="Geenafstand"/>
            </w:pPr>
          </w:p>
        </w:tc>
      </w:tr>
      <w:tr w:rsidR="00A50823" w:rsidRPr="00F14F93" w14:paraId="266BDB17" w14:textId="77777777" w:rsidTr="000921C4">
        <w:tc>
          <w:tcPr>
            <w:tcW w:w="1668" w:type="dxa"/>
            <w:tcBorders>
              <w:bottom w:val="single" w:sz="4" w:space="0" w:color="auto"/>
            </w:tcBorders>
            <w:shd w:val="clear" w:color="auto" w:fill="auto"/>
          </w:tcPr>
          <w:p w14:paraId="0728FB11" w14:textId="66C7CC8A" w:rsidR="00A50823" w:rsidRDefault="00707AFE" w:rsidP="00DC0C22">
            <w:pPr>
              <w:pStyle w:val="Geenafstand"/>
            </w:pPr>
            <w:r>
              <w:t>2.1 Inrichting</w:t>
            </w:r>
          </w:p>
        </w:tc>
        <w:tc>
          <w:tcPr>
            <w:tcW w:w="2689" w:type="dxa"/>
            <w:tcBorders>
              <w:bottom w:val="single" w:sz="4" w:space="0" w:color="auto"/>
            </w:tcBorders>
            <w:shd w:val="clear" w:color="auto" w:fill="auto"/>
          </w:tcPr>
          <w:p w14:paraId="4A34801C" w14:textId="77777777" w:rsidR="00A50823" w:rsidRDefault="00A50823" w:rsidP="00DC0C22">
            <w:pPr>
              <w:pStyle w:val="Geenafstand"/>
            </w:pPr>
            <w:r>
              <w:t>2.1.2 TVB ’s afgesproken</w:t>
            </w:r>
          </w:p>
          <w:p w14:paraId="5B239035" w14:textId="77777777" w:rsidR="00A50823" w:rsidRDefault="00A50823" w:rsidP="00DC0C22">
            <w:pPr>
              <w:pStyle w:val="Geenafstand"/>
            </w:pPr>
          </w:p>
        </w:tc>
        <w:tc>
          <w:tcPr>
            <w:tcW w:w="5253" w:type="dxa"/>
            <w:tcBorders>
              <w:bottom w:val="single" w:sz="4" w:space="0" w:color="auto"/>
            </w:tcBorders>
            <w:shd w:val="clear" w:color="auto" w:fill="auto"/>
          </w:tcPr>
          <w:p w14:paraId="36DE6961" w14:textId="77777777" w:rsidR="00A50823" w:rsidRPr="00351423" w:rsidRDefault="00A50823" w:rsidP="00DC0C22">
            <w:pPr>
              <w:pStyle w:val="Geenafstand"/>
            </w:pPr>
            <w:r w:rsidRPr="00351423">
              <w:t>Medewerkers zijn op de hoogte van hun functieprofiel.</w:t>
            </w:r>
          </w:p>
          <w:p w14:paraId="0833065A" w14:textId="77777777" w:rsidR="00A50823" w:rsidRDefault="00A50823" w:rsidP="00DC0C22">
            <w:pPr>
              <w:pStyle w:val="Geenafstand"/>
            </w:pPr>
            <w:r>
              <w:t>Functieprofiel klopt niet bij alle medewerkers. Wanneer medewerkers teveel uren maken, kunnen zij dit overleggen met locatiedirecteur.</w:t>
            </w:r>
            <w:r w:rsidRPr="00351423">
              <w:t xml:space="preserve"> </w:t>
            </w:r>
          </w:p>
          <w:p w14:paraId="7E601984" w14:textId="0DFC5A3E" w:rsidR="00A50823" w:rsidRPr="00EE51BA" w:rsidRDefault="00A50823" w:rsidP="00DC0C22">
            <w:pPr>
              <w:pStyle w:val="Geenafstand"/>
            </w:pPr>
            <w:r>
              <w:t>Taken uitgevoerd door ontwikkelteams en commissies staan op papier en worden geëvalueerd op juistheid van uren. Indien nodig worden uren aangepast.</w:t>
            </w:r>
          </w:p>
        </w:tc>
        <w:tc>
          <w:tcPr>
            <w:tcW w:w="5402" w:type="dxa"/>
            <w:tcBorders>
              <w:bottom w:val="single" w:sz="4" w:space="0" w:color="auto"/>
            </w:tcBorders>
            <w:shd w:val="clear" w:color="auto" w:fill="auto"/>
          </w:tcPr>
          <w:p w14:paraId="47BFDC1B" w14:textId="5F4C2BA3" w:rsidR="00A50823" w:rsidRPr="00F14F93" w:rsidRDefault="00A50823" w:rsidP="00DC0C22">
            <w:pPr>
              <w:pStyle w:val="Geenafstand"/>
            </w:pPr>
            <w:r>
              <w:t>Normjaartaak is nog niet besproken met medewerkers.</w:t>
            </w:r>
            <w:r w:rsidRPr="00351423">
              <w:t xml:space="preserve"> </w:t>
            </w:r>
          </w:p>
        </w:tc>
      </w:tr>
      <w:tr w:rsidR="00A50823" w:rsidRPr="00F14F93" w14:paraId="4E25F4EB" w14:textId="77777777" w:rsidTr="000921C4">
        <w:tc>
          <w:tcPr>
            <w:tcW w:w="1668" w:type="dxa"/>
            <w:tcBorders>
              <w:bottom w:val="single" w:sz="4" w:space="0" w:color="auto"/>
            </w:tcBorders>
            <w:shd w:val="clear" w:color="auto" w:fill="auto"/>
          </w:tcPr>
          <w:p w14:paraId="12C0CEAF" w14:textId="77777777" w:rsidR="00A50823" w:rsidRDefault="00A50823" w:rsidP="00DC0C22">
            <w:pPr>
              <w:pStyle w:val="Geenafstand"/>
            </w:pPr>
          </w:p>
        </w:tc>
        <w:tc>
          <w:tcPr>
            <w:tcW w:w="2689" w:type="dxa"/>
            <w:tcBorders>
              <w:bottom w:val="single" w:sz="4" w:space="0" w:color="auto"/>
            </w:tcBorders>
            <w:shd w:val="clear" w:color="auto" w:fill="auto"/>
          </w:tcPr>
          <w:p w14:paraId="09C5D470" w14:textId="77777777" w:rsidR="00A50823" w:rsidRDefault="00A50823" w:rsidP="00DC0C22">
            <w:pPr>
              <w:pStyle w:val="Geenafstand"/>
            </w:pPr>
            <w:r>
              <w:t>2.1.3 overleg en communicatie volgens plan</w:t>
            </w:r>
          </w:p>
          <w:p w14:paraId="05737D65" w14:textId="77777777" w:rsidR="00A50823" w:rsidRDefault="00A50823" w:rsidP="00DC0C22">
            <w:pPr>
              <w:pStyle w:val="Geenafstand"/>
            </w:pPr>
          </w:p>
        </w:tc>
        <w:tc>
          <w:tcPr>
            <w:tcW w:w="5253" w:type="dxa"/>
            <w:tcBorders>
              <w:bottom w:val="single" w:sz="4" w:space="0" w:color="auto"/>
            </w:tcBorders>
            <w:shd w:val="clear" w:color="auto" w:fill="auto"/>
          </w:tcPr>
          <w:p w14:paraId="40086684" w14:textId="77777777" w:rsidR="00A50823" w:rsidRDefault="00CB400E" w:rsidP="00DC0C22">
            <w:pPr>
              <w:pStyle w:val="Geenafstand"/>
            </w:pPr>
            <w:r>
              <w:t>In de jaarplanner staat beschreven welke overleggen wanneer plaatsvinden en met wie. (gezien). Notulen van deze overleggen zijn ingezien. Medewerkers vragen zelf om notulen wanneer ze afwezig zijn geweest. Ervaren op het moment van aanwezigheid.</w:t>
            </w:r>
          </w:p>
          <w:p w14:paraId="3A9E41B7" w14:textId="1D51BB8F" w:rsidR="00F744B0" w:rsidRPr="00F14F93" w:rsidRDefault="00F744B0" w:rsidP="00DC0C22">
            <w:pPr>
              <w:pStyle w:val="Geenafstand"/>
            </w:pPr>
            <w:r>
              <w:t>Iedere ochtend is er een briefing volgens vast format. Verslag en format is ingezien.</w:t>
            </w:r>
            <w:bookmarkStart w:id="0" w:name="_GoBack"/>
            <w:bookmarkEnd w:id="0"/>
          </w:p>
        </w:tc>
        <w:tc>
          <w:tcPr>
            <w:tcW w:w="5402" w:type="dxa"/>
            <w:tcBorders>
              <w:bottom w:val="single" w:sz="4" w:space="0" w:color="auto"/>
            </w:tcBorders>
            <w:shd w:val="clear" w:color="auto" w:fill="auto"/>
          </w:tcPr>
          <w:p w14:paraId="644BE1E5" w14:textId="77777777" w:rsidR="00A50823" w:rsidRPr="00F14F93" w:rsidRDefault="00A50823" w:rsidP="00DC0C22">
            <w:pPr>
              <w:pStyle w:val="Geenafstand"/>
            </w:pPr>
          </w:p>
        </w:tc>
      </w:tr>
      <w:tr w:rsidR="00A50823" w:rsidRPr="00F14F93" w14:paraId="38264B98" w14:textId="77777777" w:rsidTr="000921C4">
        <w:tc>
          <w:tcPr>
            <w:tcW w:w="1668" w:type="dxa"/>
            <w:tcBorders>
              <w:bottom w:val="single" w:sz="4" w:space="0" w:color="auto"/>
            </w:tcBorders>
            <w:shd w:val="clear" w:color="auto" w:fill="auto"/>
          </w:tcPr>
          <w:p w14:paraId="2131B656" w14:textId="77777777" w:rsidR="00A50823" w:rsidRDefault="00A50823" w:rsidP="00DC0C22">
            <w:pPr>
              <w:pStyle w:val="Geenafstand"/>
            </w:pPr>
          </w:p>
        </w:tc>
        <w:tc>
          <w:tcPr>
            <w:tcW w:w="2689" w:type="dxa"/>
            <w:tcBorders>
              <w:bottom w:val="single" w:sz="4" w:space="0" w:color="auto"/>
            </w:tcBorders>
            <w:shd w:val="clear" w:color="auto" w:fill="auto"/>
          </w:tcPr>
          <w:p w14:paraId="0B2CC85A" w14:textId="77777777" w:rsidR="00A50823" w:rsidRPr="00EE51BA" w:rsidRDefault="00A50823" w:rsidP="00DC0C22">
            <w:pPr>
              <w:pStyle w:val="Geenafstand"/>
            </w:pPr>
            <w:r w:rsidRPr="00EE51BA">
              <w:t>2.1.4 medezeggenschap geregeld</w:t>
            </w:r>
          </w:p>
          <w:p w14:paraId="500EE6A2" w14:textId="77777777" w:rsidR="00A50823" w:rsidRPr="00EE51BA" w:rsidRDefault="00A50823" w:rsidP="00DC0C22">
            <w:pPr>
              <w:pStyle w:val="Geenafstand"/>
            </w:pPr>
          </w:p>
        </w:tc>
        <w:tc>
          <w:tcPr>
            <w:tcW w:w="5253" w:type="dxa"/>
            <w:tcBorders>
              <w:bottom w:val="single" w:sz="4" w:space="0" w:color="auto"/>
            </w:tcBorders>
            <w:shd w:val="clear" w:color="auto" w:fill="auto"/>
          </w:tcPr>
          <w:p w14:paraId="66B2A8B2" w14:textId="380EF4C1" w:rsidR="00A50823" w:rsidRPr="00EE51BA" w:rsidRDefault="00707AFE" w:rsidP="00DC0C22">
            <w:pPr>
              <w:pStyle w:val="Geenafstand"/>
            </w:pPr>
            <w:r>
              <w:t>Er is een Medezeggenschapsraad.</w:t>
            </w:r>
          </w:p>
        </w:tc>
        <w:tc>
          <w:tcPr>
            <w:tcW w:w="5402" w:type="dxa"/>
            <w:tcBorders>
              <w:bottom w:val="single" w:sz="4" w:space="0" w:color="auto"/>
            </w:tcBorders>
            <w:shd w:val="clear" w:color="auto" w:fill="auto"/>
          </w:tcPr>
          <w:p w14:paraId="6EFE9851" w14:textId="77777777" w:rsidR="00A50823" w:rsidRPr="00F14F93" w:rsidRDefault="00A50823" w:rsidP="00DC0C22">
            <w:pPr>
              <w:pStyle w:val="Geenafstand"/>
            </w:pPr>
          </w:p>
        </w:tc>
      </w:tr>
      <w:tr w:rsidR="00A50823" w:rsidRPr="00F14F93" w14:paraId="1D3A2C89" w14:textId="77777777" w:rsidTr="000921C4">
        <w:tc>
          <w:tcPr>
            <w:tcW w:w="1668" w:type="dxa"/>
            <w:tcBorders>
              <w:bottom w:val="single" w:sz="4" w:space="0" w:color="auto"/>
            </w:tcBorders>
            <w:shd w:val="clear" w:color="auto" w:fill="auto"/>
          </w:tcPr>
          <w:p w14:paraId="535A0B5E" w14:textId="77777777" w:rsidR="00A50823" w:rsidRDefault="00A50823" w:rsidP="00DC0C22">
            <w:pPr>
              <w:pStyle w:val="Geenafstand"/>
            </w:pPr>
            <w:r>
              <w:t>2.3 Infrastructuur</w:t>
            </w:r>
          </w:p>
        </w:tc>
        <w:tc>
          <w:tcPr>
            <w:tcW w:w="2689" w:type="dxa"/>
            <w:tcBorders>
              <w:bottom w:val="single" w:sz="4" w:space="0" w:color="auto"/>
            </w:tcBorders>
            <w:shd w:val="clear" w:color="auto" w:fill="auto"/>
          </w:tcPr>
          <w:p w14:paraId="4072F428" w14:textId="77777777" w:rsidR="00A50823" w:rsidRPr="00EE51BA" w:rsidRDefault="00A50823" w:rsidP="00DC0C22">
            <w:pPr>
              <w:pStyle w:val="Geenafstand"/>
            </w:pPr>
            <w:r>
              <w:t>2.3.1 infrastructuur vastgesteld</w:t>
            </w:r>
          </w:p>
        </w:tc>
        <w:tc>
          <w:tcPr>
            <w:tcW w:w="5253" w:type="dxa"/>
            <w:tcBorders>
              <w:bottom w:val="single" w:sz="4" w:space="0" w:color="auto"/>
            </w:tcBorders>
            <w:shd w:val="clear" w:color="auto" w:fill="auto"/>
          </w:tcPr>
          <w:p w14:paraId="150D88A9" w14:textId="0B3E9995" w:rsidR="00A50823" w:rsidRPr="00EE51BA" w:rsidRDefault="0003130C" w:rsidP="0003130C">
            <w:pPr>
              <w:pStyle w:val="Geenafstand"/>
            </w:pPr>
            <w:r>
              <w:t>Auditees geven aan dat er voldoende middelen zijn om het onderwijsproces vorm te geven.</w:t>
            </w:r>
          </w:p>
        </w:tc>
        <w:tc>
          <w:tcPr>
            <w:tcW w:w="5402" w:type="dxa"/>
            <w:tcBorders>
              <w:bottom w:val="single" w:sz="4" w:space="0" w:color="auto"/>
            </w:tcBorders>
            <w:shd w:val="clear" w:color="auto" w:fill="auto"/>
          </w:tcPr>
          <w:p w14:paraId="434084F9" w14:textId="7B969BB4" w:rsidR="00A50823" w:rsidRPr="00F14F93" w:rsidRDefault="0003130C" w:rsidP="00DC0C22">
            <w:pPr>
              <w:pStyle w:val="Geenafstand"/>
            </w:pPr>
            <w:r>
              <w:t xml:space="preserve">Er moet op meerdere plaatsen dezelfde informatie ingevoerd worden omtrent leerling gegevens. Streven is </w:t>
            </w:r>
            <w:r>
              <w:lastRenderedPageBreak/>
              <w:t>naar een format waarin alle benodigde informatie te vinden is rondom het volgen van leerlingen. Voorbeeld hiervan is het OPP formulier en CITO, groepsplan en groepsoverzicht.</w:t>
            </w:r>
          </w:p>
        </w:tc>
      </w:tr>
      <w:tr w:rsidR="00A50823" w:rsidRPr="00F14F93" w14:paraId="506CBBC8" w14:textId="77777777" w:rsidTr="000921C4">
        <w:trPr>
          <w:trHeight w:val="305"/>
        </w:trPr>
        <w:tc>
          <w:tcPr>
            <w:tcW w:w="1668" w:type="dxa"/>
            <w:shd w:val="clear" w:color="auto" w:fill="DBE5F1"/>
          </w:tcPr>
          <w:p w14:paraId="2C85F29E" w14:textId="77777777" w:rsidR="00A50823" w:rsidRDefault="00A50823" w:rsidP="00DC0C22">
            <w:pPr>
              <w:pStyle w:val="Geenafstand"/>
            </w:pPr>
            <w:r>
              <w:lastRenderedPageBreak/>
              <w:t>3 Primair Proces</w:t>
            </w:r>
          </w:p>
        </w:tc>
        <w:tc>
          <w:tcPr>
            <w:tcW w:w="2689" w:type="dxa"/>
            <w:shd w:val="clear" w:color="auto" w:fill="DBE5F1"/>
          </w:tcPr>
          <w:p w14:paraId="29B96626" w14:textId="77777777" w:rsidR="00A50823" w:rsidRDefault="00A50823" w:rsidP="00DC0C22">
            <w:pPr>
              <w:pStyle w:val="Geenafstand"/>
            </w:pPr>
          </w:p>
        </w:tc>
        <w:tc>
          <w:tcPr>
            <w:tcW w:w="5253" w:type="dxa"/>
            <w:shd w:val="clear" w:color="auto" w:fill="DBE5F1"/>
          </w:tcPr>
          <w:p w14:paraId="489095F9" w14:textId="77777777" w:rsidR="00A50823" w:rsidRPr="00F14F93" w:rsidRDefault="00A50823" w:rsidP="00DC0C22">
            <w:pPr>
              <w:pStyle w:val="Geenafstand"/>
            </w:pPr>
          </w:p>
        </w:tc>
        <w:tc>
          <w:tcPr>
            <w:tcW w:w="5402" w:type="dxa"/>
            <w:shd w:val="clear" w:color="auto" w:fill="DBE5F1"/>
          </w:tcPr>
          <w:p w14:paraId="6DD646F3" w14:textId="77777777" w:rsidR="00A50823" w:rsidRPr="00F14F93" w:rsidRDefault="00A50823" w:rsidP="00DC0C22">
            <w:pPr>
              <w:pStyle w:val="Geenafstand"/>
            </w:pPr>
          </w:p>
        </w:tc>
      </w:tr>
      <w:tr w:rsidR="00A50823" w:rsidRPr="00F14F93" w14:paraId="6B841437" w14:textId="77777777" w:rsidTr="002B0AC5">
        <w:trPr>
          <w:trHeight w:val="413"/>
        </w:trPr>
        <w:tc>
          <w:tcPr>
            <w:tcW w:w="1668" w:type="dxa"/>
            <w:shd w:val="clear" w:color="auto" w:fill="auto"/>
          </w:tcPr>
          <w:p w14:paraId="3ABEB0FE" w14:textId="77777777" w:rsidR="00F34595" w:rsidRPr="002E50B9" w:rsidRDefault="00F34595" w:rsidP="00F34595">
            <w:pPr>
              <w:pStyle w:val="Geenafstand"/>
            </w:pPr>
            <w:r w:rsidRPr="002E50B9">
              <w:t>3.1</w:t>
            </w:r>
          </w:p>
          <w:p w14:paraId="3AFCBD8E" w14:textId="4098DC10" w:rsidR="00A50823" w:rsidRPr="00F14F93" w:rsidRDefault="00F34595" w:rsidP="00F34595">
            <w:pPr>
              <w:pStyle w:val="Geenafstand"/>
            </w:pPr>
            <w:r w:rsidRPr="002E50B9">
              <w:t>Overeenkomst</w:t>
            </w:r>
          </w:p>
        </w:tc>
        <w:tc>
          <w:tcPr>
            <w:tcW w:w="2689" w:type="dxa"/>
            <w:shd w:val="clear" w:color="auto" w:fill="auto"/>
          </w:tcPr>
          <w:p w14:paraId="0D00D4EB" w14:textId="77777777" w:rsidR="00A50823" w:rsidRDefault="00A50823" w:rsidP="00DC0C22">
            <w:pPr>
              <w:pStyle w:val="Geenafstand"/>
            </w:pPr>
            <w:r>
              <w:t>3.1.2 vaststellen klanteisen en opdrachtdoelen</w:t>
            </w:r>
          </w:p>
          <w:p w14:paraId="73F4F729" w14:textId="77777777" w:rsidR="00A50823" w:rsidRPr="00F14F93" w:rsidRDefault="00A50823" w:rsidP="00DC0C22">
            <w:pPr>
              <w:pStyle w:val="Geenafstand"/>
            </w:pPr>
          </w:p>
        </w:tc>
        <w:tc>
          <w:tcPr>
            <w:tcW w:w="5253" w:type="dxa"/>
            <w:shd w:val="clear" w:color="auto" w:fill="auto"/>
          </w:tcPr>
          <w:p w14:paraId="17BADE27" w14:textId="242F45DC" w:rsidR="00A50823" w:rsidRPr="00F14F93" w:rsidRDefault="00F34595" w:rsidP="00DC0C22">
            <w:pPr>
              <w:pStyle w:val="Geenafstand"/>
            </w:pPr>
            <w:r>
              <w:t>Er vindt een startbespreking plaats waarbij leerkracht, Intern Begeleider en Orthopedagoog met leerlingen en ouders bespreken wat de doelen voor het komende jaar zijn en welke leerrendementen behaald.</w:t>
            </w:r>
          </w:p>
        </w:tc>
        <w:tc>
          <w:tcPr>
            <w:tcW w:w="5402" w:type="dxa"/>
            <w:shd w:val="clear" w:color="auto" w:fill="auto"/>
          </w:tcPr>
          <w:p w14:paraId="76E93430" w14:textId="77777777" w:rsidR="00A50823" w:rsidRPr="00F14F93" w:rsidRDefault="00A50823" w:rsidP="00DC0C22">
            <w:pPr>
              <w:pStyle w:val="Geenafstand"/>
            </w:pPr>
          </w:p>
        </w:tc>
      </w:tr>
      <w:tr w:rsidR="00A50823" w:rsidRPr="00F14F93" w14:paraId="484FC691" w14:textId="77777777" w:rsidTr="002B0AC5">
        <w:trPr>
          <w:trHeight w:val="413"/>
        </w:trPr>
        <w:tc>
          <w:tcPr>
            <w:tcW w:w="1668" w:type="dxa"/>
            <w:shd w:val="clear" w:color="auto" w:fill="auto"/>
          </w:tcPr>
          <w:p w14:paraId="356D8F66" w14:textId="77777777" w:rsidR="00A50823" w:rsidRPr="00F14F93" w:rsidRDefault="00A50823" w:rsidP="00DC0C22">
            <w:pPr>
              <w:pStyle w:val="Geenafstand"/>
            </w:pPr>
          </w:p>
        </w:tc>
        <w:tc>
          <w:tcPr>
            <w:tcW w:w="2689" w:type="dxa"/>
            <w:shd w:val="clear" w:color="auto" w:fill="auto"/>
          </w:tcPr>
          <w:p w14:paraId="47231DD6" w14:textId="77777777" w:rsidR="00A50823" w:rsidRPr="00F14F93" w:rsidRDefault="00A50823" w:rsidP="00DC0C22">
            <w:pPr>
              <w:pStyle w:val="Geenafstand"/>
            </w:pPr>
            <w:r w:rsidRPr="00F14F93">
              <w:t>3.1.6 Schriftelijke overeenkomst</w:t>
            </w:r>
          </w:p>
        </w:tc>
        <w:tc>
          <w:tcPr>
            <w:tcW w:w="5253" w:type="dxa"/>
            <w:shd w:val="clear" w:color="auto" w:fill="auto"/>
          </w:tcPr>
          <w:p w14:paraId="293C7628" w14:textId="339FDF33" w:rsidR="00A50823" w:rsidRPr="00F14F93" w:rsidRDefault="00F34595" w:rsidP="00DC0C22">
            <w:pPr>
              <w:pStyle w:val="Geenafstand"/>
            </w:pPr>
            <w:proofErr w:type="spellStart"/>
            <w:r>
              <w:t>OPP’s</w:t>
            </w:r>
            <w:proofErr w:type="spellEnd"/>
            <w:r>
              <w:t xml:space="preserve"> zijn opgesteld en besproken met ouders en leerlingen.</w:t>
            </w:r>
          </w:p>
        </w:tc>
        <w:tc>
          <w:tcPr>
            <w:tcW w:w="5402" w:type="dxa"/>
            <w:shd w:val="clear" w:color="auto" w:fill="auto"/>
          </w:tcPr>
          <w:p w14:paraId="0F8DA717" w14:textId="77777777" w:rsidR="00A50823" w:rsidRPr="00F14F93" w:rsidRDefault="00A50823" w:rsidP="00DC0C22">
            <w:pPr>
              <w:pStyle w:val="Geenafstand"/>
            </w:pPr>
          </w:p>
        </w:tc>
      </w:tr>
      <w:tr w:rsidR="00A50823" w:rsidRPr="00F14F93" w14:paraId="379D3982" w14:textId="77777777" w:rsidTr="000921C4">
        <w:trPr>
          <w:trHeight w:val="841"/>
        </w:trPr>
        <w:tc>
          <w:tcPr>
            <w:tcW w:w="1668" w:type="dxa"/>
            <w:shd w:val="clear" w:color="auto" w:fill="auto"/>
          </w:tcPr>
          <w:p w14:paraId="37817EC5" w14:textId="77777777" w:rsidR="00A50823" w:rsidRPr="00F14F93" w:rsidRDefault="00A50823" w:rsidP="00DC0C22">
            <w:pPr>
              <w:pStyle w:val="Geenafstand"/>
            </w:pPr>
            <w:r w:rsidRPr="00F14F93">
              <w:t>3.2 Uitvoering</w:t>
            </w:r>
          </w:p>
          <w:p w14:paraId="7DE91A16" w14:textId="77777777" w:rsidR="00A50823" w:rsidRPr="00F14F93" w:rsidRDefault="00A50823" w:rsidP="00DC0C22">
            <w:pPr>
              <w:pStyle w:val="Geenafstand"/>
            </w:pPr>
          </w:p>
        </w:tc>
        <w:tc>
          <w:tcPr>
            <w:tcW w:w="2689" w:type="dxa"/>
            <w:shd w:val="clear" w:color="auto" w:fill="auto"/>
          </w:tcPr>
          <w:p w14:paraId="729ACBFB" w14:textId="77777777" w:rsidR="00A50823" w:rsidRPr="00F14F93" w:rsidRDefault="00A50823" w:rsidP="00DC0C22">
            <w:pPr>
              <w:pStyle w:val="Geenafstand"/>
            </w:pPr>
            <w:r w:rsidRPr="00F14F93">
              <w:t>3.2.1 Verantwoordelijkheid toegewezen</w:t>
            </w:r>
          </w:p>
          <w:p w14:paraId="37903E1E" w14:textId="77777777" w:rsidR="00A50823" w:rsidRPr="00F14F93" w:rsidRDefault="00A50823" w:rsidP="00DC0C22">
            <w:pPr>
              <w:pStyle w:val="Geenafstand"/>
            </w:pPr>
          </w:p>
        </w:tc>
        <w:tc>
          <w:tcPr>
            <w:tcW w:w="5253" w:type="dxa"/>
            <w:shd w:val="clear" w:color="auto" w:fill="auto"/>
          </w:tcPr>
          <w:p w14:paraId="33ABC7F6" w14:textId="6223F97E" w:rsidR="00A50823" w:rsidRPr="00C86444" w:rsidRDefault="00F34595" w:rsidP="00F34595">
            <w:pPr>
              <w:pStyle w:val="Geenafstand"/>
              <w:rPr>
                <w:color w:val="002060"/>
              </w:rPr>
            </w:pPr>
            <w:r>
              <w:rPr>
                <w:color w:val="002060"/>
              </w:rPr>
              <w:t xml:space="preserve">Nieuwe zorgstructuur waarbij het CvB en de </w:t>
            </w:r>
            <w:proofErr w:type="spellStart"/>
            <w:r>
              <w:rPr>
                <w:color w:val="002060"/>
              </w:rPr>
              <w:t>JeugdGezinTeams</w:t>
            </w:r>
            <w:proofErr w:type="spellEnd"/>
            <w:r>
              <w:rPr>
                <w:color w:val="002060"/>
              </w:rPr>
              <w:t xml:space="preserve"> bij elkaar zitten om cases te evalueren en indien mogelijk bij te stellen. Mentor blijft verantwoordelijk voor de leerling.</w:t>
            </w:r>
          </w:p>
        </w:tc>
        <w:tc>
          <w:tcPr>
            <w:tcW w:w="5402" w:type="dxa"/>
            <w:shd w:val="clear" w:color="auto" w:fill="auto"/>
          </w:tcPr>
          <w:p w14:paraId="6022F1A5" w14:textId="77777777" w:rsidR="00A50823" w:rsidRPr="00F14F93" w:rsidRDefault="00A50823" w:rsidP="00DC0C22">
            <w:pPr>
              <w:pStyle w:val="Geenafstand"/>
            </w:pPr>
          </w:p>
        </w:tc>
      </w:tr>
      <w:tr w:rsidR="00A50823" w:rsidRPr="00F14F93" w14:paraId="55756EBF" w14:textId="77777777" w:rsidTr="000921C4">
        <w:trPr>
          <w:trHeight w:val="841"/>
        </w:trPr>
        <w:tc>
          <w:tcPr>
            <w:tcW w:w="1668" w:type="dxa"/>
            <w:shd w:val="clear" w:color="auto" w:fill="auto"/>
          </w:tcPr>
          <w:p w14:paraId="25B3FFA7" w14:textId="77777777" w:rsidR="00A50823" w:rsidRPr="00F14F93" w:rsidRDefault="00A50823" w:rsidP="00DC0C22">
            <w:pPr>
              <w:pStyle w:val="Geenafstand"/>
            </w:pPr>
          </w:p>
        </w:tc>
        <w:tc>
          <w:tcPr>
            <w:tcW w:w="2689" w:type="dxa"/>
            <w:shd w:val="clear" w:color="auto" w:fill="auto"/>
          </w:tcPr>
          <w:p w14:paraId="056371D4" w14:textId="77777777" w:rsidR="00A50823" w:rsidRPr="00F14F93" w:rsidRDefault="00A50823" w:rsidP="00DC0C22">
            <w:pPr>
              <w:pStyle w:val="Geenafstand"/>
            </w:pPr>
            <w:r w:rsidRPr="00F14F93">
              <w:t>3.2.2 Ontwikkelingsperspectief</w:t>
            </w:r>
          </w:p>
          <w:p w14:paraId="5312826B" w14:textId="77777777" w:rsidR="00A50823" w:rsidRPr="00F14F93" w:rsidRDefault="00A50823" w:rsidP="00DC0C22">
            <w:pPr>
              <w:pStyle w:val="Geenafstand"/>
            </w:pPr>
          </w:p>
        </w:tc>
        <w:tc>
          <w:tcPr>
            <w:tcW w:w="5253" w:type="dxa"/>
            <w:shd w:val="clear" w:color="auto" w:fill="auto"/>
          </w:tcPr>
          <w:p w14:paraId="082229C0" w14:textId="0F34A892" w:rsidR="00A50823" w:rsidRPr="00F34595" w:rsidRDefault="00F34595" w:rsidP="00DC0C22">
            <w:pPr>
              <w:pStyle w:val="Geenafstand"/>
              <w:rPr>
                <w:color w:val="002060"/>
              </w:rPr>
            </w:pPr>
            <w:r>
              <w:rPr>
                <w:color w:val="002060"/>
              </w:rPr>
              <w:t xml:space="preserve">OPP en groepsplannen zijn geschreven en worden besproken met CvB en ouders. Ondertekende versie zit in het </w:t>
            </w:r>
            <w:proofErr w:type="spellStart"/>
            <w:r>
              <w:rPr>
                <w:color w:val="002060"/>
              </w:rPr>
              <w:t>leerlingdossier</w:t>
            </w:r>
            <w:proofErr w:type="spellEnd"/>
            <w:r>
              <w:rPr>
                <w:color w:val="002060"/>
              </w:rPr>
              <w:t>. Dit is gezien.</w:t>
            </w:r>
          </w:p>
        </w:tc>
        <w:tc>
          <w:tcPr>
            <w:tcW w:w="5402" w:type="dxa"/>
            <w:shd w:val="clear" w:color="auto" w:fill="auto"/>
          </w:tcPr>
          <w:p w14:paraId="21A86D4A" w14:textId="77777777" w:rsidR="00A50823" w:rsidRPr="00826ACC" w:rsidRDefault="00A50823" w:rsidP="00DC0C22">
            <w:pPr>
              <w:pStyle w:val="Geenafstand"/>
              <w:rPr>
                <w:color w:val="FF0000"/>
              </w:rPr>
            </w:pPr>
          </w:p>
        </w:tc>
      </w:tr>
      <w:tr w:rsidR="00A50823" w:rsidRPr="00F14F93" w14:paraId="799EAD88" w14:textId="77777777" w:rsidTr="000921C4">
        <w:trPr>
          <w:trHeight w:val="841"/>
        </w:trPr>
        <w:tc>
          <w:tcPr>
            <w:tcW w:w="1668" w:type="dxa"/>
            <w:shd w:val="clear" w:color="auto" w:fill="auto"/>
          </w:tcPr>
          <w:p w14:paraId="15267E70" w14:textId="77777777" w:rsidR="00A50823" w:rsidRPr="00F14F93" w:rsidRDefault="00A50823" w:rsidP="00DC0C22">
            <w:pPr>
              <w:pStyle w:val="Geenafstand"/>
            </w:pPr>
          </w:p>
        </w:tc>
        <w:tc>
          <w:tcPr>
            <w:tcW w:w="2689" w:type="dxa"/>
            <w:shd w:val="clear" w:color="auto" w:fill="auto"/>
          </w:tcPr>
          <w:p w14:paraId="00CD5B7E" w14:textId="77777777" w:rsidR="00A50823" w:rsidRDefault="00A50823" w:rsidP="00DC0C22">
            <w:pPr>
              <w:pStyle w:val="Geenafstand"/>
            </w:pPr>
            <w:r w:rsidRPr="00F14F93">
              <w:t>3.2.3 Leerlingendossiers</w:t>
            </w:r>
          </w:p>
          <w:p w14:paraId="613BAB37" w14:textId="77777777" w:rsidR="00A50823" w:rsidRPr="00F14F93" w:rsidRDefault="00A50823" w:rsidP="00DC0C22">
            <w:pPr>
              <w:pStyle w:val="Geenafstand"/>
            </w:pPr>
          </w:p>
        </w:tc>
        <w:tc>
          <w:tcPr>
            <w:tcW w:w="5253" w:type="dxa"/>
            <w:shd w:val="clear" w:color="auto" w:fill="auto"/>
          </w:tcPr>
          <w:p w14:paraId="492450E5" w14:textId="5A050F9C" w:rsidR="00A50823" w:rsidRPr="00F34595" w:rsidRDefault="00F34595" w:rsidP="00DC0C22">
            <w:pPr>
              <w:pStyle w:val="Geenafstand"/>
            </w:pPr>
            <w:r>
              <w:t xml:space="preserve">4 </w:t>
            </w:r>
            <w:proofErr w:type="spellStart"/>
            <w:r>
              <w:t>Leerlingdossiers</w:t>
            </w:r>
            <w:proofErr w:type="spellEnd"/>
            <w:r>
              <w:t xml:space="preserve"> zijn ingekeken en deze hadden allemaal dezelfde opbouw en invulling. Er miste niets.</w:t>
            </w:r>
          </w:p>
          <w:p w14:paraId="1140466C" w14:textId="77777777" w:rsidR="00A50823" w:rsidRPr="005D3AD8" w:rsidRDefault="00A50823" w:rsidP="00DC0C22">
            <w:pPr>
              <w:pStyle w:val="Geenafstand"/>
              <w:rPr>
                <w:color w:val="FF0000"/>
              </w:rPr>
            </w:pPr>
          </w:p>
        </w:tc>
        <w:tc>
          <w:tcPr>
            <w:tcW w:w="5402" w:type="dxa"/>
            <w:shd w:val="clear" w:color="auto" w:fill="auto"/>
          </w:tcPr>
          <w:p w14:paraId="69DA5FEB" w14:textId="77777777" w:rsidR="00A50823" w:rsidRPr="00F14F93" w:rsidRDefault="00A50823" w:rsidP="00DC0C22">
            <w:pPr>
              <w:pStyle w:val="Geenafstand"/>
            </w:pPr>
          </w:p>
        </w:tc>
      </w:tr>
      <w:tr w:rsidR="00A50823" w:rsidRPr="00F14F93" w14:paraId="6E2F15B9" w14:textId="77777777" w:rsidTr="000921C4">
        <w:trPr>
          <w:trHeight w:val="841"/>
        </w:trPr>
        <w:tc>
          <w:tcPr>
            <w:tcW w:w="1668" w:type="dxa"/>
            <w:shd w:val="clear" w:color="auto" w:fill="auto"/>
          </w:tcPr>
          <w:p w14:paraId="57744193" w14:textId="77777777" w:rsidR="00A50823" w:rsidRPr="00F14F93" w:rsidRDefault="00A50823" w:rsidP="00DC0C22">
            <w:pPr>
              <w:pStyle w:val="Geenafstand"/>
            </w:pPr>
          </w:p>
        </w:tc>
        <w:tc>
          <w:tcPr>
            <w:tcW w:w="2689" w:type="dxa"/>
            <w:shd w:val="clear" w:color="auto" w:fill="auto"/>
          </w:tcPr>
          <w:p w14:paraId="22049852" w14:textId="77777777" w:rsidR="00A50823" w:rsidRPr="00F14F93" w:rsidRDefault="00A50823" w:rsidP="00DC0C22">
            <w:pPr>
              <w:pStyle w:val="Geenafstand"/>
            </w:pPr>
            <w:r>
              <w:t>3.2.4 vertrouwelijkheid</w:t>
            </w:r>
          </w:p>
          <w:p w14:paraId="25543531" w14:textId="77777777" w:rsidR="00A50823" w:rsidRPr="00F14F93" w:rsidRDefault="00A50823" w:rsidP="00DC0C22">
            <w:pPr>
              <w:pStyle w:val="Geenafstand"/>
            </w:pPr>
          </w:p>
        </w:tc>
        <w:tc>
          <w:tcPr>
            <w:tcW w:w="5253" w:type="dxa"/>
            <w:shd w:val="clear" w:color="auto" w:fill="auto"/>
          </w:tcPr>
          <w:p w14:paraId="2A896382" w14:textId="723394CB" w:rsidR="00A50823" w:rsidRPr="00F14F93" w:rsidRDefault="00F34595" w:rsidP="00DC0C22">
            <w:pPr>
              <w:pStyle w:val="Geenafstand"/>
            </w:pPr>
            <w:proofErr w:type="spellStart"/>
            <w:r>
              <w:t>Leerlingdossiers</w:t>
            </w:r>
            <w:proofErr w:type="spellEnd"/>
            <w:r>
              <w:t xml:space="preserve"> worden in een afgesloten kast bewaard.</w:t>
            </w:r>
          </w:p>
        </w:tc>
        <w:tc>
          <w:tcPr>
            <w:tcW w:w="5402" w:type="dxa"/>
            <w:shd w:val="clear" w:color="auto" w:fill="auto"/>
          </w:tcPr>
          <w:p w14:paraId="73BB295F" w14:textId="3FE032F2" w:rsidR="00A50823" w:rsidRPr="00F14F93" w:rsidRDefault="00F34595" w:rsidP="00DC0C22">
            <w:pPr>
              <w:pStyle w:val="Geenafstand"/>
            </w:pPr>
            <w:r>
              <w:t>Het is voor iedere medewerker duidelijk waar de sleutel van de dossierkast is. Het is voor de auditoren niet duidelijk of ergens vermeld moet worden dat dossiers meegenomen zijn uit de dossierkast.</w:t>
            </w:r>
          </w:p>
        </w:tc>
      </w:tr>
      <w:tr w:rsidR="00A50823" w:rsidRPr="00F14F93" w14:paraId="79FCFA2F" w14:textId="77777777" w:rsidTr="000921C4">
        <w:trPr>
          <w:trHeight w:val="841"/>
        </w:trPr>
        <w:tc>
          <w:tcPr>
            <w:tcW w:w="1668" w:type="dxa"/>
            <w:shd w:val="clear" w:color="auto" w:fill="auto"/>
          </w:tcPr>
          <w:p w14:paraId="1F614FEC" w14:textId="77777777" w:rsidR="00A50823" w:rsidRPr="00F14F93" w:rsidRDefault="00A50823" w:rsidP="00DC0C22">
            <w:pPr>
              <w:pStyle w:val="Geenafstand"/>
            </w:pPr>
          </w:p>
        </w:tc>
        <w:tc>
          <w:tcPr>
            <w:tcW w:w="2689" w:type="dxa"/>
            <w:shd w:val="clear" w:color="auto" w:fill="auto"/>
          </w:tcPr>
          <w:p w14:paraId="7343D1FE" w14:textId="77777777" w:rsidR="00A50823" w:rsidRPr="00774367" w:rsidRDefault="00A50823" w:rsidP="00DC0C22">
            <w:pPr>
              <w:pStyle w:val="Geenafstand"/>
            </w:pPr>
            <w:r w:rsidRPr="00774367">
              <w:t>3.2.5 Voortgangsoverleg, communicatie</w:t>
            </w:r>
          </w:p>
          <w:p w14:paraId="0BDC057F" w14:textId="77777777" w:rsidR="00A50823" w:rsidRPr="00774367" w:rsidRDefault="00A50823" w:rsidP="00DC0C22">
            <w:pPr>
              <w:pStyle w:val="Geenafstand"/>
            </w:pPr>
          </w:p>
        </w:tc>
        <w:tc>
          <w:tcPr>
            <w:tcW w:w="5253" w:type="dxa"/>
            <w:shd w:val="clear" w:color="auto" w:fill="auto"/>
          </w:tcPr>
          <w:p w14:paraId="12CB954F" w14:textId="167FF55A" w:rsidR="00A50823" w:rsidRPr="00774367" w:rsidRDefault="000F4090" w:rsidP="00DC0C22">
            <w:pPr>
              <w:pStyle w:val="Geenafstand"/>
              <w:rPr>
                <w:spacing w:val="-3"/>
              </w:rPr>
            </w:pPr>
            <w:r>
              <w:rPr>
                <w:spacing w:val="-3"/>
              </w:rPr>
              <w:t xml:space="preserve">In de jaarplanner staat wanneer de groeps- en </w:t>
            </w:r>
            <w:proofErr w:type="spellStart"/>
            <w:r>
              <w:rPr>
                <w:spacing w:val="-3"/>
              </w:rPr>
              <w:t>leerlingbesprekingen</w:t>
            </w:r>
            <w:proofErr w:type="spellEnd"/>
            <w:r>
              <w:rPr>
                <w:spacing w:val="-3"/>
              </w:rPr>
              <w:t xml:space="preserve"> zijn. </w:t>
            </w:r>
          </w:p>
          <w:p w14:paraId="272BA5B5" w14:textId="77777777" w:rsidR="00A50823" w:rsidRPr="00774367" w:rsidRDefault="00A50823" w:rsidP="00DC0C22">
            <w:pPr>
              <w:pStyle w:val="Geenafstand"/>
              <w:rPr>
                <w:spacing w:val="-3"/>
              </w:rPr>
            </w:pPr>
          </w:p>
        </w:tc>
        <w:tc>
          <w:tcPr>
            <w:tcW w:w="5402" w:type="dxa"/>
            <w:shd w:val="clear" w:color="auto" w:fill="auto"/>
          </w:tcPr>
          <w:p w14:paraId="5080D876" w14:textId="77777777" w:rsidR="00A50823" w:rsidRPr="00826ACC" w:rsidRDefault="00A50823" w:rsidP="00DC0C22">
            <w:pPr>
              <w:pStyle w:val="Geenafstand"/>
              <w:rPr>
                <w:color w:val="002060"/>
              </w:rPr>
            </w:pPr>
          </w:p>
        </w:tc>
      </w:tr>
      <w:tr w:rsidR="00A50823" w:rsidRPr="00F14F93" w14:paraId="794DD53A" w14:textId="77777777" w:rsidTr="000921C4">
        <w:tc>
          <w:tcPr>
            <w:tcW w:w="1668" w:type="dxa"/>
            <w:shd w:val="clear" w:color="auto" w:fill="auto"/>
          </w:tcPr>
          <w:p w14:paraId="3B4755AF" w14:textId="6027DE6B" w:rsidR="00A50823" w:rsidRPr="00F14F93" w:rsidRDefault="000F4090" w:rsidP="00DC0C22">
            <w:pPr>
              <w:pStyle w:val="Geenafstand"/>
            </w:pPr>
            <w:r w:rsidRPr="00F14F93">
              <w:t>3.3 Afsluiting</w:t>
            </w:r>
          </w:p>
        </w:tc>
        <w:tc>
          <w:tcPr>
            <w:tcW w:w="2689" w:type="dxa"/>
            <w:shd w:val="clear" w:color="auto" w:fill="auto"/>
          </w:tcPr>
          <w:p w14:paraId="3AAF0100" w14:textId="77777777" w:rsidR="00A50823" w:rsidRPr="00774367" w:rsidRDefault="00A50823" w:rsidP="00DC0C22">
            <w:pPr>
              <w:pStyle w:val="Geenafstand"/>
            </w:pPr>
            <w:r w:rsidRPr="00774367">
              <w:t>3.3.2 Evaluatie en nazorg</w:t>
            </w:r>
          </w:p>
          <w:p w14:paraId="66C64273" w14:textId="77777777" w:rsidR="00A50823" w:rsidRPr="00774367" w:rsidRDefault="00A50823" w:rsidP="00DC0C22">
            <w:pPr>
              <w:pStyle w:val="Geenafstand"/>
            </w:pPr>
          </w:p>
        </w:tc>
        <w:tc>
          <w:tcPr>
            <w:tcW w:w="5253" w:type="dxa"/>
            <w:shd w:val="clear" w:color="auto" w:fill="auto"/>
          </w:tcPr>
          <w:p w14:paraId="5EF033BB" w14:textId="748C8915" w:rsidR="00A50823" w:rsidRPr="00774367" w:rsidRDefault="000F4090" w:rsidP="00DC0C22">
            <w:pPr>
              <w:pStyle w:val="Geenafstand"/>
            </w:pPr>
            <w:r>
              <w:t>Er vindt een warme overdracht plaats met VO scholen waar de leerlingen naar uitstromen.</w:t>
            </w:r>
          </w:p>
        </w:tc>
        <w:tc>
          <w:tcPr>
            <w:tcW w:w="5402" w:type="dxa"/>
            <w:shd w:val="clear" w:color="auto" w:fill="auto"/>
          </w:tcPr>
          <w:p w14:paraId="3FFD73BC" w14:textId="77777777" w:rsidR="00A50823" w:rsidRPr="009433C5" w:rsidRDefault="00A50823" w:rsidP="00DC0C22">
            <w:pPr>
              <w:pStyle w:val="Geenafstand"/>
              <w:rPr>
                <w:color w:val="002060"/>
              </w:rPr>
            </w:pPr>
          </w:p>
        </w:tc>
      </w:tr>
      <w:tr w:rsidR="00A50823" w:rsidRPr="00F14F93" w14:paraId="036FFF74" w14:textId="77777777" w:rsidTr="000921C4">
        <w:trPr>
          <w:trHeight w:val="267"/>
        </w:trPr>
        <w:tc>
          <w:tcPr>
            <w:tcW w:w="1668" w:type="dxa"/>
            <w:shd w:val="clear" w:color="auto" w:fill="DBE5F1"/>
          </w:tcPr>
          <w:p w14:paraId="2C4A4016" w14:textId="77777777" w:rsidR="00A50823" w:rsidRPr="00F14F93" w:rsidRDefault="00A50823" w:rsidP="00DC0C22">
            <w:pPr>
              <w:pStyle w:val="Geenafstand"/>
            </w:pPr>
            <w:r w:rsidRPr="00F14F93">
              <w:t>Mensen</w:t>
            </w:r>
          </w:p>
        </w:tc>
        <w:tc>
          <w:tcPr>
            <w:tcW w:w="2689" w:type="dxa"/>
            <w:shd w:val="clear" w:color="auto" w:fill="DBE5F1"/>
          </w:tcPr>
          <w:p w14:paraId="378947C9" w14:textId="77777777" w:rsidR="00A50823" w:rsidRPr="00F14F93" w:rsidRDefault="00A50823" w:rsidP="00DC0C22">
            <w:pPr>
              <w:pStyle w:val="Geenafstand"/>
            </w:pPr>
          </w:p>
        </w:tc>
        <w:tc>
          <w:tcPr>
            <w:tcW w:w="5253" w:type="dxa"/>
            <w:shd w:val="clear" w:color="auto" w:fill="DBE5F1"/>
          </w:tcPr>
          <w:p w14:paraId="2893C1EA" w14:textId="77777777" w:rsidR="00A50823" w:rsidRPr="00F14F93" w:rsidRDefault="00A50823" w:rsidP="00DC0C22">
            <w:pPr>
              <w:pStyle w:val="Geenafstand"/>
            </w:pPr>
          </w:p>
        </w:tc>
        <w:tc>
          <w:tcPr>
            <w:tcW w:w="5402" w:type="dxa"/>
            <w:shd w:val="clear" w:color="auto" w:fill="DBE5F1"/>
          </w:tcPr>
          <w:p w14:paraId="4782E3F5" w14:textId="77777777" w:rsidR="00A50823" w:rsidRPr="00F14F93" w:rsidRDefault="00A50823" w:rsidP="00DC0C22">
            <w:pPr>
              <w:pStyle w:val="Geenafstand"/>
            </w:pPr>
          </w:p>
        </w:tc>
      </w:tr>
      <w:tr w:rsidR="00A50823" w:rsidRPr="00F14F93" w14:paraId="475E176D" w14:textId="77777777" w:rsidTr="000921C4">
        <w:tc>
          <w:tcPr>
            <w:tcW w:w="1668" w:type="dxa"/>
            <w:shd w:val="clear" w:color="auto" w:fill="auto"/>
          </w:tcPr>
          <w:p w14:paraId="0FB382F0" w14:textId="633BC404" w:rsidR="00A50823" w:rsidRPr="00F14F93" w:rsidRDefault="000F4090" w:rsidP="00DC0C22">
            <w:pPr>
              <w:pStyle w:val="Geenafstand"/>
            </w:pPr>
            <w:r w:rsidRPr="00F14F93">
              <w:t>4.2 Ontwikkeling</w:t>
            </w:r>
          </w:p>
        </w:tc>
        <w:tc>
          <w:tcPr>
            <w:tcW w:w="2689" w:type="dxa"/>
            <w:shd w:val="clear" w:color="auto" w:fill="auto"/>
          </w:tcPr>
          <w:p w14:paraId="74B2E197" w14:textId="77777777" w:rsidR="00A50823" w:rsidRDefault="00A50823" w:rsidP="00DC0C22">
            <w:pPr>
              <w:pStyle w:val="Geenafstand"/>
            </w:pPr>
            <w:r w:rsidRPr="00F14F93">
              <w:t>4.2.2 Opleidingsbeleid- en plannen</w:t>
            </w:r>
          </w:p>
          <w:p w14:paraId="0D8544BC" w14:textId="77777777" w:rsidR="00A50823" w:rsidRDefault="00A50823" w:rsidP="00DC0C22">
            <w:pPr>
              <w:pStyle w:val="Geenafstand"/>
            </w:pPr>
          </w:p>
        </w:tc>
        <w:tc>
          <w:tcPr>
            <w:tcW w:w="5253" w:type="dxa"/>
            <w:shd w:val="clear" w:color="auto" w:fill="auto"/>
          </w:tcPr>
          <w:p w14:paraId="4CAAA2E8" w14:textId="06DBCC3C" w:rsidR="00A50823" w:rsidRPr="000F4090" w:rsidRDefault="000F4090" w:rsidP="00DC0C22">
            <w:pPr>
              <w:pStyle w:val="Geenafstand"/>
            </w:pPr>
            <w:r>
              <w:t>Personeelsleden vullen een POP in bespreken dit met directie.</w:t>
            </w:r>
          </w:p>
          <w:p w14:paraId="49388A7A" w14:textId="77777777" w:rsidR="00A50823" w:rsidRPr="00EE51BA" w:rsidRDefault="00A50823" w:rsidP="00DC0C22">
            <w:pPr>
              <w:pStyle w:val="Geenafstand"/>
              <w:rPr>
                <w:i/>
                <w:color w:val="FF0000"/>
              </w:rPr>
            </w:pPr>
          </w:p>
        </w:tc>
        <w:tc>
          <w:tcPr>
            <w:tcW w:w="5402" w:type="dxa"/>
            <w:shd w:val="clear" w:color="auto" w:fill="auto"/>
          </w:tcPr>
          <w:p w14:paraId="19254F40" w14:textId="3936DA29" w:rsidR="00A50823" w:rsidRPr="00F14F93" w:rsidRDefault="000F4090" w:rsidP="00DC0C22">
            <w:pPr>
              <w:pStyle w:val="Geenafstand"/>
            </w:pPr>
            <w:r>
              <w:t>Het is niet duidelijk of er een scholingsplan en opleidingsbeleid aanwezig is.</w:t>
            </w:r>
          </w:p>
        </w:tc>
      </w:tr>
      <w:tr w:rsidR="00A50823" w:rsidRPr="00F14F93" w14:paraId="3DDBEB2D" w14:textId="77777777" w:rsidTr="000921C4">
        <w:tc>
          <w:tcPr>
            <w:tcW w:w="1668" w:type="dxa"/>
            <w:shd w:val="clear" w:color="auto" w:fill="auto"/>
          </w:tcPr>
          <w:p w14:paraId="6E3F5581" w14:textId="152F4199" w:rsidR="00A50823" w:rsidRPr="00F14F93" w:rsidRDefault="0003130C" w:rsidP="00DC0C22">
            <w:pPr>
              <w:pStyle w:val="Geenafstand"/>
            </w:pPr>
            <w:r w:rsidRPr="00F14F93">
              <w:lastRenderedPageBreak/>
              <w:t>4.3 Beoordeling</w:t>
            </w:r>
          </w:p>
        </w:tc>
        <w:tc>
          <w:tcPr>
            <w:tcW w:w="2689" w:type="dxa"/>
            <w:shd w:val="clear" w:color="auto" w:fill="auto"/>
          </w:tcPr>
          <w:p w14:paraId="0EC02895" w14:textId="77777777" w:rsidR="00A50823" w:rsidRPr="00774367" w:rsidRDefault="00A50823" w:rsidP="00DC0C22">
            <w:pPr>
              <w:pStyle w:val="Geenafstand"/>
            </w:pPr>
            <w:r w:rsidRPr="00774367">
              <w:t>4.3.2 Periodieke evaluatie van het functioneren</w:t>
            </w:r>
          </w:p>
          <w:p w14:paraId="7CE19333" w14:textId="77777777" w:rsidR="00A50823" w:rsidRPr="00774367" w:rsidRDefault="00A50823" w:rsidP="00DC0C22">
            <w:pPr>
              <w:pStyle w:val="Geenafstand"/>
            </w:pPr>
          </w:p>
        </w:tc>
        <w:tc>
          <w:tcPr>
            <w:tcW w:w="5253" w:type="dxa"/>
            <w:shd w:val="clear" w:color="auto" w:fill="auto"/>
          </w:tcPr>
          <w:p w14:paraId="74D8F8C5" w14:textId="5BE03988" w:rsidR="00A50823" w:rsidRPr="0003130C" w:rsidRDefault="0003130C" w:rsidP="00DC0C22">
            <w:pPr>
              <w:pStyle w:val="Geenafstand"/>
            </w:pPr>
            <w:r>
              <w:t>Er worden R&amp;O gesprekken gevoerd met medewerkers. Hiervan wordt verslag gemaakt.</w:t>
            </w:r>
          </w:p>
        </w:tc>
        <w:tc>
          <w:tcPr>
            <w:tcW w:w="5402" w:type="dxa"/>
            <w:shd w:val="clear" w:color="auto" w:fill="auto"/>
          </w:tcPr>
          <w:p w14:paraId="42CC977A" w14:textId="77777777" w:rsidR="00A50823" w:rsidRPr="00F14F93" w:rsidRDefault="00A50823" w:rsidP="00DC0C22">
            <w:pPr>
              <w:pStyle w:val="Geenafstand"/>
            </w:pPr>
          </w:p>
        </w:tc>
      </w:tr>
      <w:tr w:rsidR="00A50823" w:rsidRPr="00F14F93" w14:paraId="3014748E" w14:textId="77777777" w:rsidTr="000C2C04">
        <w:tc>
          <w:tcPr>
            <w:tcW w:w="1668" w:type="dxa"/>
            <w:shd w:val="clear" w:color="auto" w:fill="DBE5F1" w:themeFill="accent1" w:themeFillTint="33"/>
          </w:tcPr>
          <w:p w14:paraId="2419D029" w14:textId="77777777" w:rsidR="00A50823" w:rsidRPr="00F14F93" w:rsidRDefault="00A50823" w:rsidP="00DC0C22">
            <w:pPr>
              <w:pStyle w:val="Geenafstand"/>
            </w:pPr>
            <w:r>
              <w:t>5. Partners</w:t>
            </w:r>
          </w:p>
        </w:tc>
        <w:tc>
          <w:tcPr>
            <w:tcW w:w="2689" w:type="dxa"/>
            <w:shd w:val="clear" w:color="auto" w:fill="DBE5F1" w:themeFill="accent1" w:themeFillTint="33"/>
          </w:tcPr>
          <w:p w14:paraId="0D536AFF" w14:textId="77777777" w:rsidR="00A50823" w:rsidRPr="00F14F93" w:rsidRDefault="00A50823" w:rsidP="00DC0C22">
            <w:pPr>
              <w:pStyle w:val="Geenafstand"/>
            </w:pPr>
          </w:p>
        </w:tc>
        <w:tc>
          <w:tcPr>
            <w:tcW w:w="5253" w:type="dxa"/>
            <w:shd w:val="clear" w:color="auto" w:fill="DBE5F1" w:themeFill="accent1" w:themeFillTint="33"/>
          </w:tcPr>
          <w:p w14:paraId="543C71A8" w14:textId="77777777" w:rsidR="00A50823" w:rsidRPr="00F14F93" w:rsidRDefault="00A50823" w:rsidP="00DC0C22">
            <w:pPr>
              <w:pStyle w:val="Geenafstand"/>
            </w:pPr>
          </w:p>
        </w:tc>
        <w:tc>
          <w:tcPr>
            <w:tcW w:w="5402" w:type="dxa"/>
            <w:shd w:val="clear" w:color="auto" w:fill="DBE5F1" w:themeFill="accent1" w:themeFillTint="33"/>
          </w:tcPr>
          <w:p w14:paraId="2DE11CA3" w14:textId="77777777" w:rsidR="00A50823" w:rsidRPr="00F14F93" w:rsidRDefault="00A50823" w:rsidP="00DC0C22">
            <w:pPr>
              <w:pStyle w:val="Geenafstand"/>
            </w:pPr>
          </w:p>
        </w:tc>
      </w:tr>
      <w:tr w:rsidR="00A50823" w:rsidRPr="00F14F93" w14:paraId="3F61AC8F" w14:textId="77777777" w:rsidTr="000921C4">
        <w:tc>
          <w:tcPr>
            <w:tcW w:w="1668" w:type="dxa"/>
            <w:shd w:val="clear" w:color="auto" w:fill="auto"/>
          </w:tcPr>
          <w:p w14:paraId="2B9EDBE9" w14:textId="25FBE76F" w:rsidR="00A50823" w:rsidRDefault="000F4090" w:rsidP="00DC0C22">
            <w:pPr>
              <w:pStyle w:val="Geenafstand"/>
            </w:pPr>
            <w:r>
              <w:t>5.1. samenwerking</w:t>
            </w:r>
          </w:p>
        </w:tc>
        <w:tc>
          <w:tcPr>
            <w:tcW w:w="2689" w:type="dxa"/>
            <w:shd w:val="clear" w:color="auto" w:fill="auto"/>
          </w:tcPr>
          <w:p w14:paraId="08673464" w14:textId="77777777" w:rsidR="00A50823" w:rsidRDefault="00A50823" w:rsidP="00DC0C22">
            <w:pPr>
              <w:pStyle w:val="Geenafstand"/>
            </w:pPr>
            <w:r>
              <w:t>5.1.2 vaststellen van samenwerkingsverbanden</w:t>
            </w:r>
          </w:p>
          <w:p w14:paraId="7A51A363" w14:textId="77777777" w:rsidR="00A50823" w:rsidRDefault="00A50823" w:rsidP="00DC0C22">
            <w:pPr>
              <w:pStyle w:val="Geenafstand"/>
            </w:pPr>
          </w:p>
        </w:tc>
        <w:tc>
          <w:tcPr>
            <w:tcW w:w="5253" w:type="dxa"/>
            <w:shd w:val="clear" w:color="auto" w:fill="auto"/>
          </w:tcPr>
          <w:p w14:paraId="7FE8B905" w14:textId="229258FF" w:rsidR="00A50823" w:rsidRPr="00774367" w:rsidRDefault="000F4090" w:rsidP="000F4090">
            <w:pPr>
              <w:pStyle w:val="Geenafstand"/>
            </w:pPr>
            <w:r>
              <w:t xml:space="preserve">Er wordt samengewerkt met </w:t>
            </w:r>
            <w:r w:rsidR="00A50823">
              <w:t xml:space="preserve">verschillende samenwerkingsverbanden. </w:t>
            </w:r>
          </w:p>
        </w:tc>
        <w:tc>
          <w:tcPr>
            <w:tcW w:w="5402" w:type="dxa"/>
            <w:shd w:val="clear" w:color="auto" w:fill="auto"/>
          </w:tcPr>
          <w:p w14:paraId="1E0EF88B" w14:textId="50234334" w:rsidR="00A50823" w:rsidRPr="00F14F93" w:rsidRDefault="000F4090" w:rsidP="00DC0C22">
            <w:pPr>
              <w:pStyle w:val="Geenafstand"/>
            </w:pPr>
            <w:r>
              <w:t>De samenwerkingsverbanden werken niet allemaal hetzelfde en het kost de school veel moeite om als betrouwbare samenwerkingspartner gezien te worden.</w:t>
            </w:r>
          </w:p>
        </w:tc>
      </w:tr>
      <w:tr w:rsidR="00A50823" w:rsidRPr="00F14F93" w14:paraId="7C511182" w14:textId="77777777" w:rsidTr="000921C4">
        <w:tc>
          <w:tcPr>
            <w:tcW w:w="1668" w:type="dxa"/>
            <w:shd w:val="clear" w:color="auto" w:fill="auto"/>
          </w:tcPr>
          <w:p w14:paraId="2125CF68" w14:textId="77777777" w:rsidR="00A50823" w:rsidRDefault="00A50823" w:rsidP="00DC0C22">
            <w:pPr>
              <w:pStyle w:val="Geenafstand"/>
            </w:pPr>
          </w:p>
        </w:tc>
        <w:tc>
          <w:tcPr>
            <w:tcW w:w="2689" w:type="dxa"/>
            <w:shd w:val="clear" w:color="auto" w:fill="auto"/>
          </w:tcPr>
          <w:p w14:paraId="42927A02" w14:textId="77777777" w:rsidR="00A50823" w:rsidRDefault="00A50823" w:rsidP="00DC0C22">
            <w:pPr>
              <w:pStyle w:val="Geenafstand"/>
            </w:pPr>
            <w:r>
              <w:t>5.1.3 invloed klant</w:t>
            </w:r>
          </w:p>
          <w:p w14:paraId="085F8588" w14:textId="77777777" w:rsidR="00A50823" w:rsidRDefault="00A50823" w:rsidP="00DC0C22">
            <w:pPr>
              <w:pStyle w:val="Geenafstand"/>
            </w:pPr>
          </w:p>
        </w:tc>
        <w:tc>
          <w:tcPr>
            <w:tcW w:w="5253" w:type="dxa"/>
            <w:shd w:val="clear" w:color="auto" w:fill="auto"/>
          </w:tcPr>
          <w:p w14:paraId="53926DF9" w14:textId="1B97B23E" w:rsidR="00A50823" w:rsidRPr="00F14F93" w:rsidRDefault="000F4090" w:rsidP="000F4090">
            <w:pPr>
              <w:pStyle w:val="Geenafstand"/>
            </w:pPr>
            <w:r>
              <w:t xml:space="preserve">Ouders en leerlingen zijn op de hoogte van verschillende samenwerkingspartners. Het Passend onderwijs is uitgelegd aan ouders en ook is er de mogelijkheid voor fysiotherapie en logopedie binnen school. </w:t>
            </w:r>
          </w:p>
        </w:tc>
        <w:tc>
          <w:tcPr>
            <w:tcW w:w="5402" w:type="dxa"/>
            <w:shd w:val="clear" w:color="auto" w:fill="auto"/>
          </w:tcPr>
          <w:p w14:paraId="3391D2CF" w14:textId="79C9B055" w:rsidR="00A50823" w:rsidRPr="00F14F93" w:rsidRDefault="000F4090" w:rsidP="00DC0C22">
            <w:pPr>
              <w:pStyle w:val="Geenafstand"/>
            </w:pPr>
            <w:r>
              <w:t>Ouder geeft aan dat er wellicht meer overleg zou kunnen zijn tussen leerkracht en behandelaar van een leerling. Hierbij gaat het bijvoorbeeld om fysiotherapeut en logopedist.</w:t>
            </w:r>
          </w:p>
        </w:tc>
      </w:tr>
      <w:tr w:rsidR="00A50823" w:rsidRPr="00F14F93" w14:paraId="3005FA75" w14:textId="77777777" w:rsidTr="000921C4">
        <w:tc>
          <w:tcPr>
            <w:tcW w:w="1668" w:type="dxa"/>
            <w:shd w:val="clear" w:color="auto" w:fill="auto"/>
          </w:tcPr>
          <w:p w14:paraId="4D199EEA" w14:textId="77777777" w:rsidR="00A50823" w:rsidRDefault="00A50823" w:rsidP="00DC0C22">
            <w:pPr>
              <w:pStyle w:val="Geenafstand"/>
            </w:pPr>
          </w:p>
        </w:tc>
        <w:tc>
          <w:tcPr>
            <w:tcW w:w="2689" w:type="dxa"/>
            <w:shd w:val="clear" w:color="auto" w:fill="auto"/>
          </w:tcPr>
          <w:p w14:paraId="6AF2460E" w14:textId="77777777" w:rsidR="00A50823" w:rsidRDefault="00A50823" w:rsidP="00DC0C22">
            <w:pPr>
              <w:pStyle w:val="Geenafstand"/>
            </w:pPr>
            <w:r>
              <w:t>5.1.4 afspraken met samenwerkingspartners</w:t>
            </w:r>
          </w:p>
        </w:tc>
        <w:tc>
          <w:tcPr>
            <w:tcW w:w="5253" w:type="dxa"/>
            <w:shd w:val="clear" w:color="auto" w:fill="auto"/>
          </w:tcPr>
          <w:p w14:paraId="6B767920" w14:textId="01FAEA62" w:rsidR="000F4090" w:rsidRPr="00774367" w:rsidRDefault="00A50823" w:rsidP="00DC0C22">
            <w:pPr>
              <w:pStyle w:val="Geenafstand"/>
            </w:pPr>
            <w:r>
              <w:t xml:space="preserve">Er is een projectplan gemaakt ten aanzien van de samenwerking met verschillende partners in de nieuwbouw. Team wordt langzaam meegenomen in de plannen. </w:t>
            </w:r>
          </w:p>
        </w:tc>
        <w:tc>
          <w:tcPr>
            <w:tcW w:w="5402" w:type="dxa"/>
            <w:shd w:val="clear" w:color="auto" w:fill="auto"/>
          </w:tcPr>
          <w:p w14:paraId="3B11AC26" w14:textId="77777777" w:rsidR="00A50823" w:rsidRPr="00F14F93" w:rsidRDefault="00A50823" w:rsidP="00DC0C22">
            <w:pPr>
              <w:pStyle w:val="Geenafstand"/>
            </w:pPr>
          </w:p>
        </w:tc>
      </w:tr>
      <w:tr w:rsidR="00A50823" w:rsidRPr="00F14F93" w14:paraId="4FC86663" w14:textId="77777777" w:rsidTr="000921C4">
        <w:tc>
          <w:tcPr>
            <w:tcW w:w="1668" w:type="dxa"/>
            <w:shd w:val="clear" w:color="auto" w:fill="auto"/>
          </w:tcPr>
          <w:p w14:paraId="27F4F195" w14:textId="3358EFB9" w:rsidR="00A50823" w:rsidRDefault="0051529A" w:rsidP="00DC0C22">
            <w:pPr>
              <w:pStyle w:val="Geenafstand"/>
            </w:pPr>
            <w:r>
              <w:t>5.2 leveranciers</w:t>
            </w:r>
          </w:p>
        </w:tc>
        <w:tc>
          <w:tcPr>
            <w:tcW w:w="2689" w:type="dxa"/>
            <w:shd w:val="clear" w:color="auto" w:fill="auto"/>
          </w:tcPr>
          <w:p w14:paraId="7AE498F2" w14:textId="77777777" w:rsidR="00A50823" w:rsidRDefault="00A50823" w:rsidP="00DC0C22">
            <w:pPr>
              <w:pStyle w:val="Geenafstand"/>
            </w:pPr>
            <w:r>
              <w:t>5.2.4 afspraken met leveranciers zijn vastgelegd</w:t>
            </w:r>
          </w:p>
        </w:tc>
        <w:tc>
          <w:tcPr>
            <w:tcW w:w="5253" w:type="dxa"/>
            <w:shd w:val="clear" w:color="auto" w:fill="auto"/>
          </w:tcPr>
          <w:p w14:paraId="2ECC887B" w14:textId="75F15FC0" w:rsidR="00A50823" w:rsidRPr="00F14F93" w:rsidRDefault="0051529A" w:rsidP="0051529A">
            <w:pPr>
              <w:pStyle w:val="Geenafstand"/>
            </w:pPr>
            <w:r>
              <w:t xml:space="preserve">Huurcontracten van leveranciers zijn ingezien. </w:t>
            </w:r>
          </w:p>
        </w:tc>
        <w:tc>
          <w:tcPr>
            <w:tcW w:w="5402" w:type="dxa"/>
            <w:shd w:val="clear" w:color="auto" w:fill="auto"/>
          </w:tcPr>
          <w:p w14:paraId="779CA73A" w14:textId="77777777" w:rsidR="00A50823" w:rsidRPr="00F14F93" w:rsidRDefault="00A50823" w:rsidP="00DC0C22">
            <w:pPr>
              <w:pStyle w:val="Geenafstand"/>
            </w:pPr>
          </w:p>
        </w:tc>
      </w:tr>
      <w:tr w:rsidR="00A50823" w:rsidRPr="00F14F93" w14:paraId="7278C5BE" w14:textId="77777777" w:rsidTr="000921C4">
        <w:tc>
          <w:tcPr>
            <w:tcW w:w="1668" w:type="dxa"/>
            <w:shd w:val="clear" w:color="auto" w:fill="auto"/>
          </w:tcPr>
          <w:p w14:paraId="560CC9CB" w14:textId="77777777" w:rsidR="00A50823" w:rsidRPr="00F14F93" w:rsidRDefault="00A50823" w:rsidP="00DC0C22">
            <w:pPr>
              <w:pStyle w:val="Geenafstand"/>
            </w:pPr>
            <w:r>
              <w:t>5.3 Beoordeling</w:t>
            </w:r>
          </w:p>
        </w:tc>
        <w:tc>
          <w:tcPr>
            <w:tcW w:w="2689" w:type="dxa"/>
            <w:shd w:val="clear" w:color="auto" w:fill="auto"/>
          </w:tcPr>
          <w:p w14:paraId="5CAAD81F" w14:textId="10F004FC" w:rsidR="00A50823" w:rsidRPr="00F14F93" w:rsidRDefault="00A50823" w:rsidP="00DC0C22">
            <w:pPr>
              <w:pStyle w:val="Geenafstand"/>
            </w:pPr>
            <w:r>
              <w:t xml:space="preserve">5.3.1. evaluatie van </w:t>
            </w:r>
            <w:proofErr w:type="spellStart"/>
            <w:r>
              <w:t>samenwerkingpartners</w:t>
            </w:r>
            <w:proofErr w:type="spellEnd"/>
          </w:p>
        </w:tc>
        <w:tc>
          <w:tcPr>
            <w:tcW w:w="5253" w:type="dxa"/>
            <w:shd w:val="clear" w:color="auto" w:fill="auto"/>
          </w:tcPr>
          <w:p w14:paraId="21320112" w14:textId="5F70CFA2" w:rsidR="00A50823" w:rsidRPr="00F14F93" w:rsidRDefault="0051529A" w:rsidP="0051529A">
            <w:pPr>
              <w:pStyle w:val="Geenafstand"/>
            </w:pPr>
            <w:r>
              <w:t xml:space="preserve">Jaarlijks wordt samenwerking met partners geëvalueerd. </w:t>
            </w:r>
          </w:p>
        </w:tc>
        <w:tc>
          <w:tcPr>
            <w:tcW w:w="5402" w:type="dxa"/>
            <w:shd w:val="clear" w:color="auto" w:fill="auto"/>
          </w:tcPr>
          <w:p w14:paraId="165FC0EB" w14:textId="77777777" w:rsidR="00A50823" w:rsidRPr="00F14F93" w:rsidRDefault="00A50823" w:rsidP="00DC0C22">
            <w:pPr>
              <w:pStyle w:val="Geenafstand"/>
            </w:pPr>
          </w:p>
        </w:tc>
      </w:tr>
      <w:tr w:rsidR="00A50823" w:rsidRPr="00F14F93" w14:paraId="33E63634" w14:textId="77777777" w:rsidTr="000921C4">
        <w:tc>
          <w:tcPr>
            <w:tcW w:w="1668" w:type="dxa"/>
            <w:shd w:val="clear" w:color="auto" w:fill="auto"/>
          </w:tcPr>
          <w:p w14:paraId="1E470A14" w14:textId="77777777" w:rsidR="00A50823" w:rsidRPr="00F14F93" w:rsidRDefault="00A50823" w:rsidP="00DC0C22">
            <w:pPr>
              <w:pStyle w:val="Geenafstand"/>
            </w:pPr>
          </w:p>
        </w:tc>
        <w:tc>
          <w:tcPr>
            <w:tcW w:w="2689" w:type="dxa"/>
            <w:shd w:val="clear" w:color="auto" w:fill="auto"/>
          </w:tcPr>
          <w:p w14:paraId="265A6514" w14:textId="77777777" w:rsidR="00A50823" w:rsidRDefault="00A50823" w:rsidP="00DC0C22">
            <w:pPr>
              <w:pStyle w:val="Geenafstand"/>
            </w:pPr>
            <w:r>
              <w:t>5.3.2. evaluatie van leveranciers</w:t>
            </w:r>
          </w:p>
          <w:p w14:paraId="74E47280" w14:textId="77777777" w:rsidR="00A50823" w:rsidRPr="00F14F93" w:rsidRDefault="00A50823" w:rsidP="00DC0C22">
            <w:pPr>
              <w:pStyle w:val="Geenafstand"/>
            </w:pPr>
          </w:p>
        </w:tc>
        <w:tc>
          <w:tcPr>
            <w:tcW w:w="5253" w:type="dxa"/>
            <w:shd w:val="clear" w:color="auto" w:fill="auto"/>
          </w:tcPr>
          <w:p w14:paraId="7B098837" w14:textId="4FF3B1F0" w:rsidR="00A50823" w:rsidRPr="00F14F93" w:rsidRDefault="00A50823" w:rsidP="00DC0C22">
            <w:pPr>
              <w:pStyle w:val="Geenafstand"/>
            </w:pPr>
            <w:r>
              <w:t xml:space="preserve">Jaarlijkse evaluatie met de leveranciers. Administratief medewerker geeft aan dat beleid ten aanzien van besteding niet helder is . </w:t>
            </w:r>
          </w:p>
        </w:tc>
        <w:tc>
          <w:tcPr>
            <w:tcW w:w="5402" w:type="dxa"/>
            <w:shd w:val="clear" w:color="auto" w:fill="auto"/>
          </w:tcPr>
          <w:p w14:paraId="37BB9F97" w14:textId="77777777" w:rsidR="00A50823" w:rsidRPr="00F14F93" w:rsidRDefault="00A50823" w:rsidP="00DC0C22">
            <w:pPr>
              <w:pStyle w:val="Geenafstand"/>
            </w:pPr>
          </w:p>
        </w:tc>
      </w:tr>
      <w:tr w:rsidR="00A50823" w:rsidRPr="00F14F93" w14:paraId="57DBA826" w14:textId="77777777" w:rsidTr="009468EA">
        <w:tc>
          <w:tcPr>
            <w:tcW w:w="1668" w:type="dxa"/>
            <w:tcBorders>
              <w:bottom w:val="single" w:sz="4" w:space="0" w:color="auto"/>
            </w:tcBorders>
            <w:shd w:val="clear" w:color="auto" w:fill="auto"/>
          </w:tcPr>
          <w:p w14:paraId="21BA3445" w14:textId="77777777" w:rsidR="00A50823" w:rsidRPr="00F14F93" w:rsidRDefault="00A50823" w:rsidP="00DC0C22">
            <w:pPr>
              <w:pStyle w:val="Geenafstand"/>
            </w:pPr>
          </w:p>
        </w:tc>
        <w:tc>
          <w:tcPr>
            <w:tcW w:w="2689" w:type="dxa"/>
            <w:tcBorders>
              <w:bottom w:val="single" w:sz="4" w:space="0" w:color="auto"/>
            </w:tcBorders>
            <w:shd w:val="clear" w:color="auto" w:fill="auto"/>
          </w:tcPr>
          <w:p w14:paraId="7F740A90" w14:textId="77777777" w:rsidR="00A50823" w:rsidRPr="00F14F93" w:rsidRDefault="00A50823" w:rsidP="00DC0C22">
            <w:pPr>
              <w:pStyle w:val="Geenafstand"/>
            </w:pPr>
            <w:r>
              <w:t>5.3.3 registratie van evaluatie</w:t>
            </w:r>
          </w:p>
        </w:tc>
        <w:tc>
          <w:tcPr>
            <w:tcW w:w="5253" w:type="dxa"/>
            <w:tcBorders>
              <w:bottom w:val="single" w:sz="4" w:space="0" w:color="auto"/>
            </w:tcBorders>
            <w:shd w:val="clear" w:color="auto" w:fill="auto"/>
          </w:tcPr>
          <w:p w14:paraId="21C62BCD" w14:textId="595C661D" w:rsidR="00A50823" w:rsidRPr="00BD1332" w:rsidRDefault="0051529A" w:rsidP="0051529A">
            <w:pPr>
              <w:pStyle w:val="Geenafstand"/>
            </w:pPr>
            <w:r>
              <w:t xml:space="preserve">Registratie vindt plaats middels een evaluatieformulier. Dit formulier is gezien. </w:t>
            </w:r>
          </w:p>
        </w:tc>
        <w:tc>
          <w:tcPr>
            <w:tcW w:w="5402" w:type="dxa"/>
            <w:tcBorders>
              <w:bottom w:val="single" w:sz="4" w:space="0" w:color="auto"/>
            </w:tcBorders>
            <w:shd w:val="clear" w:color="auto" w:fill="auto"/>
          </w:tcPr>
          <w:p w14:paraId="4A8B2A1E" w14:textId="77777777" w:rsidR="00A50823" w:rsidRPr="00F14F93" w:rsidRDefault="00A50823" w:rsidP="00DC0C22">
            <w:pPr>
              <w:pStyle w:val="Geenafstand"/>
            </w:pPr>
          </w:p>
        </w:tc>
      </w:tr>
      <w:tr w:rsidR="00A50823" w:rsidRPr="00F14F93" w14:paraId="4243CA3B" w14:textId="77777777" w:rsidTr="00372818">
        <w:tc>
          <w:tcPr>
            <w:tcW w:w="1668" w:type="dxa"/>
            <w:shd w:val="clear" w:color="auto" w:fill="DBE5F1" w:themeFill="accent1" w:themeFillTint="33"/>
          </w:tcPr>
          <w:p w14:paraId="20CE9F2F" w14:textId="77777777" w:rsidR="00A50823" w:rsidRPr="00F14F93" w:rsidRDefault="00A50823" w:rsidP="00DC0C22">
            <w:pPr>
              <w:pStyle w:val="Geenafstand"/>
            </w:pPr>
            <w:r>
              <w:t>6. Reflectie</w:t>
            </w:r>
          </w:p>
        </w:tc>
        <w:tc>
          <w:tcPr>
            <w:tcW w:w="2689" w:type="dxa"/>
            <w:shd w:val="clear" w:color="auto" w:fill="DBE5F1" w:themeFill="accent1" w:themeFillTint="33"/>
          </w:tcPr>
          <w:p w14:paraId="31BD9EB3" w14:textId="77777777" w:rsidR="00A50823" w:rsidRDefault="00A50823" w:rsidP="00DC0C22">
            <w:pPr>
              <w:pStyle w:val="Geenafstand"/>
            </w:pPr>
          </w:p>
        </w:tc>
        <w:tc>
          <w:tcPr>
            <w:tcW w:w="5253" w:type="dxa"/>
            <w:shd w:val="clear" w:color="auto" w:fill="DBE5F1" w:themeFill="accent1" w:themeFillTint="33"/>
          </w:tcPr>
          <w:p w14:paraId="527DFD96" w14:textId="77777777" w:rsidR="00A50823" w:rsidRPr="00BD1332" w:rsidRDefault="00A50823" w:rsidP="00DC0C22">
            <w:pPr>
              <w:pStyle w:val="Geenafstand"/>
            </w:pPr>
          </w:p>
        </w:tc>
        <w:tc>
          <w:tcPr>
            <w:tcW w:w="5402" w:type="dxa"/>
            <w:shd w:val="clear" w:color="auto" w:fill="DBE5F1" w:themeFill="accent1" w:themeFillTint="33"/>
          </w:tcPr>
          <w:p w14:paraId="4676450C" w14:textId="77777777" w:rsidR="00A50823" w:rsidRPr="00F14F93" w:rsidRDefault="00A50823" w:rsidP="00DC0C22">
            <w:pPr>
              <w:pStyle w:val="Geenafstand"/>
            </w:pPr>
          </w:p>
        </w:tc>
      </w:tr>
      <w:tr w:rsidR="00A50823" w:rsidRPr="00F14F93" w14:paraId="3DBC2532" w14:textId="77777777" w:rsidTr="000921C4">
        <w:tc>
          <w:tcPr>
            <w:tcW w:w="1668" w:type="dxa"/>
            <w:shd w:val="clear" w:color="auto" w:fill="auto"/>
          </w:tcPr>
          <w:p w14:paraId="3DB2105A" w14:textId="77777777" w:rsidR="00A50823" w:rsidRPr="00F14F93" w:rsidRDefault="00A50823" w:rsidP="00DC0C22">
            <w:pPr>
              <w:pStyle w:val="Geenafstand"/>
            </w:pPr>
            <w:r>
              <w:t>6.1 intern</w:t>
            </w:r>
          </w:p>
        </w:tc>
        <w:tc>
          <w:tcPr>
            <w:tcW w:w="2689" w:type="dxa"/>
            <w:shd w:val="clear" w:color="auto" w:fill="auto"/>
          </w:tcPr>
          <w:p w14:paraId="732A1B24" w14:textId="77777777" w:rsidR="00A50823" w:rsidRDefault="00A50823" w:rsidP="00DC0C22">
            <w:pPr>
              <w:pStyle w:val="Geenafstand"/>
            </w:pPr>
            <w:r>
              <w:t>6.1.1 interne audits</w:t>
            </w:r>
          </w:p>
        </w:tc>
        <w:tc>
          <w:tcPr>
            <w:tcW w:w="5253" w:type="dxa"/>
            <w:shd w:val="clear" w:color="auto" w:fill="auto"/>
          </w:tcPr>
          <w:p w14:paraId="31603B1A" w14:textId="68863C91" w:rsidR="00A50823" w:rsidRPr="00BD1332" w:rsidRDefault="0051529A" w:rsidP="00DC0C22">
            <w:pPr>
              <w:pStyle w:val="Geenafstand"/>
            </w:pPr>
            <w:r>
              <w:t>Interne audits zijn bekend.</w:t>
            </w:r>
          </w:p>
        </w:tc>
        <w:tc>
          <w:tcPr>
            <w:tcW w:w="5402" w:type="dxa"/>
            <w:shd w:val="clear" w:color="auto" w:fill="auto"/>
          </w:tcPr>
          <w:p w14:paraId="53C81435" w14:textId="77777777" w:rsidR="00A50823" w:rsidRPr="00F14F93" w:rsidRDefault="00A50823" w:rsidP="00DC0C22">
            <w:pPr>
              <w:pStyle w:val="Geenafstand"/>
            </w:pPr>
          </w:p>
        </w:tc>
      </w:tr>
      <w:tr w:rsidR="00A50823" w:rsidRPr="00F14F93" w14:paraId="3A1BD90C" w14:textId="77777777" w:rsidTr="000921C4">
        <w:tc>
          <w:tcPr>
            <w:tcW w:w="1668" w:type="dxa"/>
            <w:shd w:val="clear" w:color="auto" w:fill="auto"/>
          </w:tcPr>
          <w:p w14:paraId="75EBD73D" w14:textId="77777777" w:rsidR="00A50823" w:rsidRPr="00F14F93" w:rsidRDefault="00A50823" w:rsidP="00DC0C22">
            <w:pPr>
              <w:pStyle w:val="Geenafstand"/>
            </w:pPr>
          </w:p>
        </w:tc>
        <w:tc>
          <w:tcPr>
            <w:tcW w:w="2689" w:type="dxa"/>
            <w:shd w:val="clear" w:color="auto" w:fill="auto"/>
          </w:tcPr>
          <w:p w14:paraId="73AD2476" w14:textId="77777777" w:rsidR="00A50823" w:rsidRDefault="00A50823" w:rsidP="00DC0C22">
            <w:pPr>
              <w:pStyle w:val="Geenafstand"/>
            </w:pPr>
            <w:r>
              <w:t>6.1.2 medewerkerstevredenheid</w:t>
            </w:r>
          </w:p>
        </w:tc>
        <w:tc>
          <w:tcPr>
            <w:tcW w:w="5253" w:type="dxa"/>
            <w:shd w:val="clear" w:color="auto" w:fill="auto"/>
          </w:tcPr>
          <w:p w14:paraId="545CB2E2" w14:textId="77777777" w:rsidR="00A50823" w:rsidRDefault="00A50823" w:rsidP="00DC0C22">
            <w:pPr>
              <w:pStyle w:val="Geenafstand"/>
            </w:pPr>
          </w:p>
          <w:p w14:paraId="03477739" w14:textId="77777777" w:rsidR="00A50823" w:rsidRPr="00BD1332" w:rsidRDefault="00A50823" w:rsidP="00DC0C22">
            <w:pPr>
              <w:pStyle w:val="Geenafstand"/>
            </w:pPr>
          </w:p>
        </w:tc>
        <w:tc>
          <w:tcPr>
            <w:tcW w:w="5402" w:type="dxa"/>
            <w:shd w:val="clear" w:color="auto" w:fill="auto"/>
          </w:tcPr>
          <w:p w14:paraId="67B5877E" w14:textId="63AFC0D9" w:rsidR="00A50823" w:rsidRPr="00F14F93" w:rsidRDefault="0051529A" w:rsidP="00DC0C22">
            <w:pPr>
              <w:pStyle w:val="Geenafstand"/>
            </w:pPr>
            <w:r>
              <w:t>Niet alle auditees geven een zelfde antwoord over de terugkoppeling van het MTO. Het is niet duidelijk of er wel of geen terugkoppeling naar het team plaatsvindt.</w:t>
            </w:r>
          </w:p>
        </w:tc>
      </w:tr>
      <w:tr w:rsidR="00A50823" w:rsidRPr="00F14F93" w14:paraId="1F32374F" w14:textId="77777777" w:rsidTr="000921C4">
        <w:tc>
          <w:tcPr>
            <w:tcW w:w="1668" w:type="dxa"/>
            <w:shd w:val="clear" w:color="auto" w:fill="auto"/>
          </w:tcPr>
          <w:p w14:paraId="3E5F255C" w14:textId="77777777" w:rsidR="00A50823" w:rsidRPr="00F14F93" w:rsidRDefault="00A50823" w:rsidP="00DC0C22">
            <w:pPr>
              <w:pStyle w:val="Geenafstand"/>
            </w:pPr>
            <w:r>
              <w:t>6.2 Extern</w:t>
            </w:r>
          </w:p>
        </w:tc>
        <w:tc>
          <w:tcPr>
            <w:tcW w:w="2689" w:type="dxa"/>
            <w:shd w:val="clear" w:color="auto" w:fill="auto"/>
          </w:tcPr>
          <w:p w14:paraId="63291994" w14:textId="77777777" w:rsidR="00A50823" w:rsidRDefault="00A50823" w:rsidP="00DC0C22">
            <w:pPr>
              <w:pStyle w:val="Geenafstand"/>
            </w:pPr>
            <w:r>
              <w:t>6.2.1 evaluatie met klant</w:t>
            </w:r>
          </w:p>
        </w:tc>
        <w:tc>
          <w:tcPr>
            <w:tcW w:w="5253" w:type="dxa"/>
            <w:shd w:val="clear" w:color="auto" w:fill="auto"/>
          </w:tcPr>
          <w:p w14:paraId="3AC736D5" w14:textId="09DAA84D" w:rsidR="00A50823" w:rsidRDefault="0051529A" w:rsidP="00DC0C22">
            <w:pPr>
              <w:pStyle w:val="Geenafstand"/>
            </w:pPr>
            <w:r>
              <w:t xml:space="preserve">Er is een standaard evaluatieformulier voor partners waar de school mee werkt. </w:t>
            </w:r>
          </w:p>
        </w:tc>
        <w:tc>
          <w:tcPr>
            <w:tcW w:w="5402" w:type="dxa"/>
            <w:shd w:val="clear" w:color="auto" w:fill="auto"/>
          </w:tcPr>
          <w:p w14:paraId="078F4AB8" w14:textId="77777777" w:rsidR="00A50823" w:rsidRPr="00F14F93" w:rsidRDefault="00A50823" w:rsidP="00DC0C22">
            <w:pPr>
              <w:pStyle w:val="Geenafstand"/>
            </w:pPr>
          </w:p>
        </w:tc>
      </w:tr>
      <w:tr w:rsidR="00A50823" w:rsidRPr="00F14F93" w14:paraId="5E07C635" w14:textId="77777777" w:rsidTr="000921C4">
        <w:tc>
          <w:tcPr>
            <w:tcW w:w="1668" w:type="dxa"/>
            <w:shd w:val="clear" w:color="auto" w:fill="auto"/>
          </w:tcPr>
          <w:p w14:paraId="64808998" w14:textId="77777777" w:rsidR="00A50823" w:rsidRPr="00F14F93" w:rsidRDefault="00A50823" w:rsidP="00DC0C22">
            <w:pPr>
              <w:pStyle w:val="Geenafstand"/>
            </w:pPr>
          </w:p>
        </w:tc>
        <w:tc>
          <w:tcPr>
            <w:tcW w:w="2689" w:type="dxa"/>
            <w:shd w:val="clear" w:color="auto" w:fill="auto"/>
          </w:tcPr>
          <w:p w14:paraId="322B7964" w14:textId="77777777" w:rsidR="00A50823" w:rsidRDefault="00A50823" w:rsidP="00DC0C22">
            <w:pPr>
              <w:pStyle w:val="Geenafstand"/>
            </w:pPr>
            <w:r>
              <w:t>6.2.2 klanttevredenheid</w:t>
            </w:r>
          </w:p>
        </w:tc>
        <w:tc>
          <w:tcPr>
            <w:tcW w:w="5253" w:type="dxa"/>
            <w:shd w:val="clear" w:color="auto" w:fill="auto"/>
          </w:tcPr>
          <w:p w14:paraId="48DCBDC1" w14:textId="084E7588" w:rsidR="00A50823" w:rsidRDefault="0051529A" w:rsidP="00DC0C22">
            <w:pPr>
              <w:pStyle w:val="Geenafstand"/>
            </w:pPr>
            <w:r>
              <w:t>OTO en LTO</w:t>
            </w:r>
            <w:r w:rsidR="00C36A17">
              <w:t xml:space="preserve"> zijn ingevuld en besproken met ouders.</w:t>
            </w:r>
          </w:p>
        </w:tc>
        <w:tc>
          <w:tcPr>
            <w:tcW w:w="5402" w:type="dxa"/>
            <w:shd w:val="clear" w:color="auto" w:fill="auto"/>
          </w:tcPr>
          <w:p w14:paraId="57687971" w14:textId="77777777" w:rsidR="00A50823" w:rsidRPr="00F14F93" w:rsidRDefault="00A50823" w:rsidP="00DC0C22">
            <w:pPr>
              <w:pStyle w:val="Geenafstand"/>
            </w:pPr>
          </w:p>
        </w:tc>
      </w:tr>
      <w:tr w:rsidR="00A50823" w:rsidRPr="00F14F93" w14:paraId="0BA0589C" w14:textId="77777777" w:rsidTr="000921C4">
        <w:tc>
          <w:tcPr>
            <w:tcW w:w="1668" w:type="dxa"/>
            <w:shd w:val="clear" w:color="auto" w:fill="auto"/>
          </w:tcPr>
          <w:p w14:paraId="5A5124BB" w14:textId="77777777" w:rsidR="00A50823" w:rsidRPr="00F14F93" w:rsidRDefault="00A50823" w:rsidP="00DC0C22">
            <w:pPr>
              <w:pStyle w:val="Geenafstand"/>
            </w:pPr>
          </w:p>
        </w:tc>
        <w:tc>
          <w:tcPr>
            <w:tcW w:w="2689" w:type="dxa"/>
            <w:shd w:val="clear" w:color="auto" w:fill="auto"/>
          </w:tcPr>
          <w:p w14:paraId="75FAF784" w14:textId="77777777" w:rsidR="00A50823" w:rsidRDefault="00A50823" w:rsidP="00DC0C22">
            <w:pPr>
              <w:pStyle w:val="Geenafstand"/>
            </w:pPr>
            <w:r>
              <w:t>6.2.4 evaluatie van samenwerking</w:t>
            </w:r>
          </w:p>
        </w:tc>
        <w:tc>
          <w:tcPr>
            <w:tcW w:w="5253" w:type="dxa"/>
            <w:shd w:val="clear" w:color="auto" w:fill="auto"/>
          </w:tcPr>
          <w:p w14:paraId="37F67E23" w14:textId="1E3C78B9" w:rsidR="00A50823" w:rsidRDefault="00C36A17" w:rsidP="00DC0C22">
            <w:pPr>
              <w:pStyle w:val="Geenafstand"/>
            </w:pPr>
            <w:r>
              <w:t>Auditoren hebben een ingevuld evaluatieverslag ingezien.</w:t>
            </w:r>
          </w:p>
        </w:tc>
        <w:tc>
          <w:tcPr>
            <w:tcW w:w="5402" w:type="dxa"/>
            <w:shd w:val="clear" w:color="auto" w:fill="auto"/>
          </w:tcPr>
          <w:p w14:paraId="0651CFDF" w14:textId="77777777" w:rsidR="00A50823" w:rsidRPr="00F14F93" w:rsidRDefault="00A50823" w:rsidP="00DC0C22">
            <w:pPr>
              <w:pStyle w:val="Geenafstand"/>
            </w:pPr>
          </w:p>
        </w:tc>
      </w:tr>
    </w:tbl>
    <w:p w14:paraId="7935F750" w14:textId="77777777" w:rsidR="006C3F96" w:rsidRPr="007B27C0" w:rsidRDefault="006C3F96" w:rsidP="00C36A17">
      <w:pPr>
        <w:rPr>
          <w:rFonts w:ascii="Arial" w:hAnsi="Arial" w:cs="Arial"/>
          <w:sz w:val="18"/>
          <w:szCs w:val="18"/>
        </w:rPr>
      </w:pPr>
    </w:p>
    <w:sectPr w:rsidR="006C3F96" w:rsidRPr="007B27C0" w:rsidSect="00C36A17">
      <w:footerReference w:type="default" r:id="rId9"/>
      <w:pgSz w:w="16838" w:h="11906" w:orient="landscape"/>
      <w:pgMar w:top="1134" w:right="1021" w:bottom="709" w:left="1021"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B97F8F" w14:textId="77777777" w:rsidR="000F4090" w:rsidRDefault="000F4090" w:rsidP="00432BB6">
      <w:pPr>
        <w:spacing w:after="0" w:line="240" w:lineRule="auto"/>
      </w:pPr>
      <w:r>
        <w:separator/>
      </w:r>
    </w:p>
  </w:endnote>
  <w:endnote w:type="continuationSeparator" w:id="0">
    <w:p w14:paraId="3999E6B5" w14:textId="77777777" w:rsidR="000F4090" w:rsidRDefault="000F4090" w:rsidP="00432B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BB89F8" w14:textId="3D36D931" w:rsidR="000F4090" w:rsidRPr="00D37D11" w:rsidRDefault="000F4090" w:rsidP="00D37D11">
    <w:pPr>
      <w:pStyle w:val="Voettekst"/>
      <w:jc w:val="right"/>
      <w:rPr>
        <w:rFonts w:asciiTheme="minorHAnsi" w:hAnsiTheme="minorHAnsi"/>
      </w:rPr>
    </w:pPr>
    <w:r w:rsidRPr="00D37D11">
      <w:rPr>
        <w:rFonts w:asciiTheme="minorHAnsi" w:hAnsiTheme="minorHAnsi" w:cs="Arial"/>
        <w:sz w:val="16"/>
        <w:szCs w:val="16"/>
      </w:rPr>
      <w:t xml:space="preserve">Aloysius audit, </w:t>
    </w:r>
    <w:proofErr w:type="spellStart"/>
    <w:r w:rsidRPr="00D37D11">
      <w:rPr>
        <w:rFonts w:asciiTheme="minorHAnsi" w:hAnsiTheme="minorHAnsi" w:cs="Arial"/>
        <w:sz w:val="16"/>
        <w:szCs w:val="16"/>
      </w:rPr>
      <w:t>dd</w:t>
    </w:r>
    <w:proofErr w:type="spellEnd"/>
    <w:r>
      <w:rPr>
        <w:rFonts w:asciiTheme="minorHAnsi" w:hAnsiTheme="minorHAnsi" w:cs="Arial"/>
        <w:sz w:val="16"/>
        <w:szCs w:val="16"/>
      </w:rPr>
      <w:t xml:space="preserve"> 11 juni 2015</w:t>
    </w:r>
    <w:r w:rsidRPr="00D37D11">
      <w:rPr>
        <w:rFonts w:asciiTheme="minorHAnsi" w:hAnsiTheme="minorHAnsi" w:cs="Arial"/>
        <w:sz w:val="16"/>
        <w:szCs w:val="16"/>
      </w:rPr>
      <w:t xml:space="preserve"> Locatie</w:t>
    </w:r>
    <w:r>
      <w:rPr>
        <w:rFonts w:asciiTheme="minorHAnsi" w:hAnsiTheme="minorHAnsi" w:cs="Arial"/>
        <w:sz w:val="16"/>
        <w:szCs w:val="16"/>
      </w:rPr>
      <w:t xml:space="preserve"> </w:t>
    </w:r>
    <w:proofErr w:type="spellStart"/>
    <w:r>
      <w:rPr>
        <w:rFonts w:asciiTheme="minorHAnsi" w:hAnsiTheme="minorHAnsi" w:cs="Arial"/>
        <w:sz w:val="16"/>
        <w:szCs w:val="16"/>
      </w:rPr>
      <w:t>Savioschool</w:t>
    </w:r>
    <w:proofErr w:type="spellEnd"/>
    <w:r>
      <w:rPr>
        <w:rFonts w:asciiTheme="minorHAnsi" w:hAnsiTheme="minorHAnsi" w:cs="Arial"/>
        <w:sz w:val="16"/>
        <w:szCs w:val="16"/>
      </w:rPr>
      <w:t xml:space="preserve"> te Hillegom </w:t>
    </w:r>
    <w:r w:rsidRPr="00D37D11">
      <w:rPr>
        <w:rFonts w:asciiTheme="minorHAnsi" w:hAnsiTheme="minorHAnsi" w:cs="Arial"/>
        <w:sz w:val="16"/>
        <w:szCs w:val="16"/>
      </w:rPr>
      <w:fldChar w:fldCharType="begin"/>
    </w:r>
    <w:r w:rsidRPr="00D37D11">
      <w:rPr>
        <w:rFonts w:asciiTheme="minorHAnsi" w:hAnsiTheme="minorHAnsi" w:cs="Arial"/>
        <w:sz w:val="16"/>
        <w:szCs w:val="16"/>
      </w:rPr>
      <w:instrText xml:space="preserve"> PAGE   \* MERGEFORMAT </w:instrText>
    </w:r>
    <w:r w:rsidRPr="00D37D11">
      <w:rPr>
        <w:rFonts w:asciiTheme="minorHAnsi" w:hAnsiTheme="minorHAnsi" w:cs="Arial"/>
        <w:sz w:val="16"/>
        <w:szCs w:val="16"/>
      </w:rPr>
      <w:fldChar w:fldCharType="separate"/>
    </w:r>
    <w:r w:rsidR="00F744B0">
      <w:rPr>
        <w:rFonts w:asciiTheme="minorHAnsi" w:hAnsiTheme="minorHAnsi" w:cs="Arial"/>
        <w:noProof/>
        <w:sz w:val="16"/>
        <w:szCs w:val="16"/>
      </w:rPr>
      <w:t>5</w:t>
    </w:r>
    <w:r w:rsidRPr="00D37D11">
      <w:rPr>
        <w:rFonts w:asciiTheme="minorHAnsi" w:hAnsiTheme="minorHAnsi" w:cs="Arial"/>
        <w:sz w:val="16"/>
        <w:szCs w:val="16"/>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5DA3A9" w14:textId="77777777" w:rsidR="000F4090" w:rsidRDefault="000F4090" w:rsidP="00432BB6">
      <w:pPr>
        <w:spacing w:after="0" w:line="240" w:lineRule="auto"/>
      </w:pPr>
      <w:r>
        <w:separator/>
      </w:r>
    </w:p>
  </w:footnote>
  <w:footnote w:type="continuationSeparator" w:id="0">
    <w:p w14:paraId="7F8CAE54" w14:textId="77777777" w:rsidR="000F4090" w:rsidRDefault="000F4090" w:rsidP="00432BB6">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B42C4"/>
    <w:multiLevelType w:val="hybridMultilevel"/>
    <w:tmpl w:val="115095E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0664479F"/>
    <w:multiLevelType w:val="multilevel"/>
    <w:tmpl w:val="E9BE9FA4"/>
    <w:lvl w:ilvl="0">
      <w:start w:val="1"/>
      <w:numFmt w:val="decimal"/>
      <w:lvlText w:val="%1"/>
      <w:lvlJc w:val="left"/>
      <w:pPr>
        <w:ind w:left="435" w:hanging="435"/>
      </w:pPr>
      <w:rPr>
        <w:rFonts w:hint="default"/>
      </w:rPr>
    </w:lvl>
    <w:lvl w:ilvl="1">
      <w:start w:val="5"/>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CCD53E5"/>
    <w:multiLevelType w:val="hybridMultilevel"/>
    <w:tmpl w:val="293EBCF2"/>
    <w:lvl w:ilvl="0" w:tplc="4006AA7E">
      <w:start w:val="1"/>
      <w:numFmt w:val="decimal"/>
      <w:lvlText w:val="%1."/>
      <w:lvlJc w:val="left"/>
      <w:pPr>
        <w:ind w:left="1080" w:hanging="360"/>
      </w:pPr>
      <w:rPr>
        <w:rFonts w:hint="default"/>
        <w:sz w:val="20"/>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3">
    <w:nsid w:val="0DE36C31"/>
    <w:multiLevelType w:val="multilevel"/>
    <w:tmpl w:val="B9605154"/>
    <w:lvl w:ilvl="0">
      <w:start w:val="1"/>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4DA22BA"/>
    <w:multiLevelType w:val="multilevel"/>
    <w:tmpl w:val="EE3ABCEE"/>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74A21E9"/>
    <w:multiLevelType w:val="multilevel"/>
    <w:tmpl w:val="43627FB4"/>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2AA23C31"/>
    <w:multiLevelType w:val="multilevel"/>
    <w:tmpl w:val="B4BAED9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2E3E486C"/>
    <w:multiLevelType w:val="multilevel"/>
    <w:tmpl w:val="12D4B882"/>
    <w:lvl w:ilvl="0">
      <w:start w:val="1"/>
      <w:numFmt w:val="decimal"/>
      <w:lvlText w:val="%1"/>
      <w:lvlJc w:val="left"/>
      <w:pPr>
        <w:ind w:left="435" w:hanging="435"/>
      </w:pPr>
      <w:rPr>
        <w:rFonts w:hint="default"/>
      </w:rPr>
    </w:lvl>
    <w:lvl w:ilvl="1">
      <w:start w:val="4"/>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3ABF0312"/>
    <w:multiLevelType w:val="hybridMultilevel"/>
    <w:tmpl w:val="539C08EE"/>
    <w:lvl w:ilvl="0" w:tplc="895E6F0A">
      <w:numFmt w:val="bullet"/>
      <w:lvlText w:val="-"/>
      <w:lvlJc w:val="left"/>
      <w:pPr>
        <w:ind w:left="720" w:hanging="360"/>
      </w:pPr>
      <w:rPr>
        <w:rFonts w:ascii="Arial" w:eastAsia="Calibr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3AF33171"/>
    <w:multiLevelType w:val="hybridMultilevel"/>
    <w:tmpl w:val="2BA275A4"/>
    <w:lvl w:ilvl="0" w:tplc="1212C0E8">
      <w:numFmt w:val="bullet"/>
      <w:lvlText w:val="-"/>
      <w:lvlJc w:val="left"/>
      <w:pPr>
        <w:ind w:left="720" w:hanging="360"/>
      </w:pPr>
      <w:rPr>
        <w:rFonts w:ascii="Arial" w:eastAsia="Calibri"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44B4006F"/>
    <w:multiLevelType w:val="hybridMultilevel"/>
    <w:tmpl w:val="2E4219C4"/>
    <w:lvl w:ilvl="0" w:tplc="A8A09B44">
      <w:start w:val="1"/>
      <w:numFmt w:val="bullet"/>
      <w:lvlText w:val=""/>
      <w:lvlJc w:val="left"/>
      <w:pPr>
        <w:ind w:left="1080" w:hanging="360"/>
      </w:pPr>
      <w:rPr>
        <w:rFonts w:ascii="Symbol" w:eastAsiaTheme="minorHAnsi" w:hAnsi="Symbol" w:cstheme="minorBidi"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11">
    <w:nsid w:val="45EE793F"/>
    <w:multiLevelType w:val="hybridMultilevel"/>
    <w:tmpl w:val="6118526E"/>
    <w:lvl w:ilvl="0" w:tplc="F8F2E7CC">
      <w:start w:val="4661"/>
      <w:numFmt w:val="bullet"/>
      <w:lvlText w:val="-"/>
      <w:lvlJc w:val="left"/>
      <w:pPr>
        <w:ind w:left="720" w:hanging="360"/>
      </w:pPr>
      <w:rPr>
        <w:rFonts w:ascii="Arial" w:eastAsia="Calibr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4793108D"/>
    <w:multiLevelType w:val="multilevel"/>
    <w:tmpl w:val="617E9A38"/>
    <w:lvl w:ilvl="0">
      <w:start w:val="1"/>
      <w:numFmt w:val="decimal"/>
      <w:lvlText w:val="%1"/>
      <w:lvlJc w:val="left"/>
      <w:pPr>
        <w:ind w:left="435" w:hanging="435"/>
      </w:pPr>
      <w:rPr>
        <w:rFonts w:hint="default"/>
      </w:rPr>
    </w:lvl>
    <w:lvl w:ilvl="1">
      <w:start w:val="6"/>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4F9B20BB"/>
    <w:multiLevelType w:val="multilevel"/>
    <w:tmpl w:val="BFDAACB2"/>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518B0983"/>
    <w:multiLevelType w:val="multilevel"/>
    <w:tmpl w:val="3DF44E8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52606F15"/>
    <w:multiLevelType w:val="hybridMultilevel"/>
    <w:tmpl w:val="2A60FA5E"/>
    <w:lvl w:ilvl="0" w:tplc="D4D6BB5C">
      <w:numFmt w:val="bullet"/>
      <w:lvlText w:val="-"/>
      <w:lvlJc w:val="left"/>
      <w:pPr>
        <w:tabs>
          <w:tab w:val="num" w:pos="720"/>
        </w:tabs>
        <w:ind w:left="720" w:hanging="360"/>
      </w:pPr>
      <w:rPr>
        <w:rFonts w:ascii="Arial" w:eastAsia="Calibri"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6">
    <w:nsid w:val="57924C83"/>
    <w:multiLevelType w:val="multilevel"/>
    <w:tmpl w:val="11A08252"/>
    <w:lvl w:ilvl="0">
      <w:start w:val="1"/>
      <w:numFmt w:val="decimal"/>
      <w:lvlText w:val="%1"/>
      <w:lvlJc w:val="left"/>
      <w:pPr>
        <w:ind w:left="435" w:hanging="435"/>
      </w:pPr>
      <w:rPr>
        <w:rFonts w:hint="default"/>
      </w:rPr>
    </w:lvl>
    <w:lvl w:ilvl="1">
      <w:start w:val="4"/>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61B05A3B"/>
    <w:multiLevelType w:val="hybridMultilevel"/>
    <w:tmpl w:val="8AA8F83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nsid w:val="654A0CA2"/>
    <w:multiLevelType w:val="multilevel"/>
    <w:tmpl w:val="A24483BE"/>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666D3A6B"/>
    <w:multiLevelType w:val="hybridMultilevel"/>
    <w:tmpl w:val="F7B476B6"/>
    <w:lvl w:ilvl="0" w:tplc="44D05BEC">
      <w:start w:val="13"/>
      <w:numFmt w:val="bullet"/>
      <w:lvlText w:val="-"/>
      <w:lvlJc w:val="left"/>
      <w:pPr>
        <w:tabs>
          <w:tab w:val="num" w:pos="720"/>
        </w:tabs>
        <w:ind w:left="720" w:hanging="360"/>
      </w:pPr>
      <w:rPr>
        <w:rFonts w:ascii="Arial" w:eastAsia="Calibri"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0">
    <w:nsid w:val="6B63756F"/>
    <w:multiLevelType w:val="multilevel"/>
    <w:tmpl w:val="F6B4E876"/>
    <w:lvl w:ilvl="0">
      <w:start w:val="1"/>
      <w:numFmt w:val="decimal"/>
      <w:lvlText w:val="%1"/>
      <w:lvlJc w:val="left"/>
      <w:pPr>
        <w:ind w:left="435" w:hanging="435"/>
      </w:pPr>
      <w:rPr>
        <w:rFonts w:hint="default"/>
      </w:rPr>
    </w:lvl>
    <w:lvl w:ilvl="1">
      <w:start w:val="4"/>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78DF43FA"/>
    <w:multiLevelType w:val="hybridMultilevel"/>
    <w:tmpl w:val="D76ABE80"/>
    <w:lvl w:ilvl="0" w:tplc="BAF60220">
      <w:start w:val="1"/>
      <w:numFmt w:val="bullet"/>
      <w:lvlText w:val="-"/>
      <w:lvlJc w:val="left"/>
      <w:pPr>
        <w:ind w:left="720" w:hanging="360"/>
      </w:pPr>
      <w:rPr>
        <w:rFonts w:ascii="Calibri" w:eastAsiaTheme="minorHAnsi" w:hAnsi="Calibri" w:cstheme="minorBidi"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22">
    <w:nsid w:val="7B7A5D67"/>
    <w:multiLevelType w:val="hybridMultilevel"/>
    <w:tmpl w:val="0CCEBD5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9"/>
  </w:num>
  <w:num w:numId="2">
    <w:abstractNumId w:val="15"/>
  </w:num>
  <w:num w:numId="3">
    <w:abstractNumId w:val="8"/>
  </w:num>
  <w:num w:numId="4">
    <w:abstractNumId w:val="9"/>
  </w:num>
  <w:num w:numId="5">
    <w:abstractNumId w:val="6"/>
  </w:num>
  <w:num w:numId="6">
    <w:abstractNumId w:val="11"/>
  </w:num>
  <w:num w:numId="7">
    <w:abstractNumId w:val="5"/>
  </w:num>
  <w:num w:numId="8">
    <w:abstractNumId w:val="16"/>
  </w:num>
  <w:num w:numId="9">
    <w:abstractNumId w:val="3"/>
  </w:num>
  <w:num w:numId="10">
    <w:abstractNumId w:val="7"/>
  </w:num>
  <w:num w:numId="11">
    <w:abstractNumId w:val="1"/>
  </w:num>
  <w:num w:numId="12">
    <w:abstractNumId w:val="20"/>
  </w:num>
  <w:num w:numId="13">
    <w:abstractNumId w:val="12"/>
  </w:num>
  <w:num w:numId="14">
    <w:abstractNumId w:val="22"/>
  </w:num>
  <w:num w:numId="15">
    <w:abstractNumId w:val="4"/>
  </w:num>
  <w:num w:numId="16">
    <w:abstractNumId w:val="14"/>
  </w:num>
  <w:num w:numId="17">
    <w:abstractNumId w:val="13"/>
  </w:num>
  <w:num w:numId="18">
    <w:abstractNumId w:val="18"/>
  </w:num>
  <w:num w:numId="19">
    <w:abstractNumId w:val="2"/>
  </w:num>
  <w:num w:numId="20">
    <w:abstractNumId w:val="0"/>
  </w:num>
  <w:num w:numId="21">
    <w:abstractNumId w:val="17"/>
  </w:num>
  <w:num w:numId="22">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4E72"/>
    <w:rsid w:val="00004D9B"/>
    <w:rsid w:val="00006150"/>
    <w:rsid w:val="000068E9"/>
    <w:rsid w:val="00006ACB"/>
    <w:rsid w:val="00011410"/>
    <w:rsid w:val="0003130C"/>
    <w:rsid w:val="00035EF5"/>
    <w:rsid w:val="000377DD"/>
    <w:rsid w:val="000402E4"/>
    <w:rsid w:val="000519F1"/>
    <w:rsid w:val="000661C7"/>
    <w:rsid w:val="000921C4"/>
    <w:rsid w:val="00093BE9"/>
    <w:rsid w:val="000A7A13"/>
    <w:rsid w:val="000C132D"/>
    <w:rsid w:val="000C2C04"/>
    <w:rsid w:val="000C5DD8"/>
    <w:rsid w:val="000C783C"/>
    <w:rsid w:val="000D215C"/>
    <w:rsid w:val="000E1AD7"/>
    <w:rsid w:val="000E4D48"/>
    <w:rsid w:val="000F041D"/>
    <w:rsid w:val="000F16E5"/>
    <w:rsid w:val="000F4090"/>
    <w:rsid w:val="000F737A"/>
    <w:rsid w:val="00130BD0"/>
    <w:rsid w:val="0014150C"/>
    <w:rsid w:val="00144E72"/>
    <w:rsid w:val="0015094B"/>
    <w:rsid w:val="00152E68"/>
    <w:rsid w:val="001562EA"/>
    <w:rsid w:val="00162388"/>
    <w:rsid w:val="001776F9"/>
    <w:rsid w:val="00183B86"/>
    <w:rsid w:val="001D2268"/>
    <w:rsid w:val="001F2F16"/>
    <w:rsid w:val="001F31D1"/>
    <w:rsid w:val="00204D0C"/>
    <w:rsid w:val="00217582"/>
    <w:rsid w:val="0022708B"/>
    <w:rsid w:val="002337EE"/>
    <w:rsid w:val="00263222"/>
    <w:rsid w:val="00270EBF"/>
    <w:rsid w:val="002953E3"/>
    <w:rsid w:val="002A1ED8"/>
    <w:rsid w:val="002B0AC5"/>
    <w:rsid w:val="002B4187"/>
    <w:rsid w:val="002C141F"/>
    <w:rsid w:val="002C42B5"/>
    <w:rsid w:val="002E0746"/>
    <w:rsid w:val="002E0A65"/>
    <w:rsid w:val="002E50B9"/>
    <w:rsid w:val="002E734E"/>
    <w:rsid w:val="002F0237"/>
    <w:rsid w:val="002F132E"/>
    <w:rsid w:val="002F2BBF"/>
    <w:rsid w:val="0033761C"/>
    <w:rsid w:val="00353BEB"/>
    <w:rsid w:val="00356794"/>
    <w:rsid w:val="00361A72"/>
    <w:rsid w:val="0037014C"/>
    <w:rsid w:val="0037082B"/>
    <w:rsid w:val="00372818"/>
    <w:rsid w:val="00376B67"/>
    <w:rsid w:val="0039140A"/>
    <w:rsid w:val="00395C51"/>
    <w:rsid w:val="00396FBE"/>
    <w:rsid w:val="003A57CF"/>
    <w:rsid w:val="003B00E4"/>
    <w:rsid w:val="003B2BFC"/>
    <w:rsid w:val="003B2D69"/>
    <w:rsid w:val="003D42B0"/>
    <w:rsid w:val="003D75FE"/>
    <w:rsid w:val="003E14D6"/>
    <w:rsid w:val="003E2F48"/>
    <w:rsid w:val="003F1331"/>
    <w:rsid w:val="003F784D"/>
    <w:rsid w:val="00420175"/>
    <w:rsid w:val="00422046"/>
    <w:rsid w:val="00432B82"/>
    <w:rsid w:val="00432BB6"/>
    <w:rsid w:val="00433D33"/>
    <w:rsid w:val="004610B9"/>
    <w:rsid w:val="00462A93"/>
    <w:rsid w:val="00466CE9"/>
    <w:rsid w:val="00473A42"/>
    <w:rsid w:val="004854F9"/>
    <w:rsid w:val="00490D0A"/>
    <w:rsid w:val="00495323"/>
    <w:rsid w:val="004979CC"/>
    <w:rsid w:val="004A0A37"/>
    <w:rsid w:val="004A720A"/>
    <w:rsid w:val="004B79F3"/>
    <w:rsid w:val="004C0762"/>
    <w:rsid w:val="004C41A4"/>
    <w:rsid w:val="004D0BF0"/>
    <w:rsid w:val="004E0937"/>
    <w:rsid w:val="004F7D21"/>
    <w:rsid w:val="00501635"/>
    <w:rsid w:val="00502E73"/>
    <w:rsid w:val="00513596"/>
    <w:rsid w:val="0051529A"/>
    <w:rsid w:val="005165BE"/>
    <w:rsid w:val="005275D8"/>
    <w:rsid w:val="00527BA4"/>
    <w:rsid w:val="0053091D"/>
    <w:rsid w:val="00530A46"/>
    <w:rsid w:val="00536B35"/>
    <w:rsid w:val="00544D0A"/>
    <w:rsid w:val="00546506"/>
    <w:rsid w:val="00552C07"/>
    <w:rsid w:val="00555D7C"/>
    <w:rsid w:val="00561004"/>
    <w:rsid w:val="005763F7"/>
    <w:rsid w:val="005849DA"/>
    <w:rsid w:val="00597D3F"/>
    <w:rsid w:val="005A2B37"/>
    <w:rsid w:val="005A4BA0"/>
    <w:rsid w:val="005D3AD8"/>
    <w:rsid w:val="005D6B55"/>
    <w:rsid w:val="005D6DEE"/>
    <w:rsid w:val="005E1704"/>
    <w:rsid w:val="005E6269"/>
    <w:rsid w:val="00606475"/>
    <w:rsid w:val="0063228F"/>
    <w:rsid w:val="006322FC"/>
    <w:rsid w:val="006425CE"/>
    <w:rsid w:val="00665688"/>
    <w:rsid w:val="00670594"/>
    <w:rsid w:val="0068179C"/>
    <w:rsid w:val="006B241B"/>
    <w:rsid w:val="006B7972"/>
    <w:rsid w:val="006C3F96"/>
    <w:rsid w:val="006C601F"/>
    <w:rsid w:val="006D0749"/>
    <w:rsid w:val="006E0ED6"/>
    <w:rsid w:val="006E7EC5"/>
    <w:rsid w:val="006F3D08"/>
    <w:rsid w:val="006F3F88"/>
    <w:rsid w:val="006F64FB"/>
    <w:rsid w:val="00707AFE"/>
    <w:rsid w:val="00710247"/>
    <w:rsid w:val="00725085"/>
    <w:rsid w:val="00751F02"/>
    <w:rsid w:val="00757C1A"/>
    <w:rsid w:val="00774367"/>
    <w:rsid w:val="0078139D"/>
    <w:rsid w:val="00782EE2"/>
    <w:rsid w:val="007A565B"/>
    <w:rsid w:val="007A6B7F"/>
    <w:rsid w:val="007B27C0"/>
    <w:rsid w:val="007B5B4F"/>
    <w:rsid w:val="007C4364"/>
    <w:rsid w:val="007C502A"/>
    <w:rsid w:val="007E228E"/>
    <w:rsid w:val="007F43F1"/>
    <w:rsid w:val="007F54E8"/>
    <w:rsid w:val="00800514"/>
    <w:rsid w:val="00826ACC"/>
    <w:rsid w:val="00827E0F"/>
    <w:rsid w:val="00837A61"/>
    <w:rsid w:val="008418E3"/>
    <w:rsid w:val="008553B8"/>
    <w:rsid w:val="00855AB4"/>
    <w:rsid w:val="00871BAE"/>
    <w:rsid w:val="00880F2A"/>
    <w:rsid w:val="0089057D"/>
    <w:rsid w:val="00896B9A"/>
    <w:rsid w:val="008A4557"/>
    <w:rsid w:val="008B1E48"/>
    <w:rsid w:val="008B5414"/>
    <w:rsid w:val="008C5483"/>
    <w:rsid w:val="008C70E5"/>
    <w:rsid w:val="008D31BB"/>
    <w:rsid w:val="008E6D39"/>
    <w:rsid w:val="008F27D8"/>
    <w:rsid w:val="008F6D6D"/>
    <w:rsid w:val="00901FF6"/>
    <w:rsid w:val="00902E18"/>
    <w:rsid w:val="009042C5"/>
    <w:rsid w:val="00935DCE"/>
    <w:rsid w:val="00942DCC"/>
    <w:rsid w:val="009433C5"/>
    <w:rsid w:val="009468EA"/>
    <w:rsid w:val="009623D0"/>
    <w:rsid w:val="00970EC7"/>
    <w:rsid w:val="00970F84"/>
    <w:rsid w:val="009A143D"/>
    <w:rsid w:val="009B5B41"/>
    <w:rsid w:val="009D58E6"/>
    <w:rsid w:val="009D6C7B"/>
    <w:rsid w:val="00A1620B"/>
    <w:rsid w:val="00A259F5"/>
    <w:rsid w:val="00A34DF1"/>
    <w:rsid w:val="00A40816"/>
    <w:rsid w:val="00A427D1"/>
    <w:rsid w:val="00A50823"/>
    <w:rsid w:val="00A6045A"/>
    <w:rsid w:val="00A61103"/>
    <w:rsid w:val="00A6610E"/>
    <w:rsid w:val="00A742F2"/>
    <w:rsid w:val="00A75A9A"/>
    <w:rsid w:val="00A75D11"/>
    <w:rsid w:val="00A87110"/>
    <w:rsid w:val="00A92C6A"/>
    <w:rsid w:val="00A94C20"/>
    <w:rsid w:val="00A94F56"/>
    <w:rsid w:val="00AA0AE7"/>
    <w:rsid w:val="00AB23C0"/>
    <w:rsid w:val="00AC2FED"/>
    <w:rsid w:val="00AE1920"/>
    <w:rsid w:val="00AE6C44"/>
    <w:rsid w:val="00AF50FF"/>
    <w:rsid w:val="00B0223F"/>
    <w:rsid w:val="00B027F8"/>
    <w:rsid w:val="00B075AD"/>
    <w:rsid w:val="00B2177C"/>
    <w:rsid w:val="00B22482"/>
    <w:rsid w:val="00B300DA"/>
    <w:rsid w:val="00B306F1"/>
    <w:rsid w:val="00B37663"/>
    <w:rsid w:val="00B44569"/>
    <w:rsid w:val="00B60ACA"/>
    <w:rsid w:val="00B6287C"/>
    <w:rsid w:val="00B64328"/>
    <w:rsid w:val="00B7089F"/>
    <w:rsid w:val="00B86224"/>
    <w:rsid w:val="00BB10BF"/>
    <w:rsid w:val="00BD095C"/>
    <w:rsid w:val="00BD1332"/>
    <w:rsid w:val="00BD3283"/>
    <w:rsid w:val="00BD7FC6"/>
    <w:rsid w:val="00BF3A35"/>
    <w:rsid w:val="00BF3F47"/>
    <w:rsid w:val="00C14FF6"/>
    <w:rsid w:val="00C1611A"/>
    <w:rsid w:val="00C206A5"/>
    <w:rsid w:val="00C23210"/>
    <w:rsid w:val="00C31F6B"/>
    <w:rsid w:val="00C34CA5"/>
    <w:rsid w:val="00C35BB1"/>
    <w:rsid w:val="00C36A17"/>
    <w:rsid w:val="00C41633"/>
    <w:rsid w:val="00C86444"/>
    <w:rsid w:val="00C87387"/>
    <w:rsid w:val="00C9323E"/>
    <w:rsid w:val="00C945FC"/>
    <w:rsid w:val="00C95DA0"/>
    <w:rsid w:val="00CA3DAA"/>
    <w:rsid w:val="00CA5C70"/>
    <w:rsid w:val="00CB400E"/>
    <w:rsid w:val="00CC23EF"/>
    <w:rsid w:val="00CC4821"/>
    <w:rsid w:val="00CE2FD8"/>
    <w:rsid w:val="00CF4ACD"/>
    <w:rsid w:val="00CF70E7"/>
    <w:rsid w:val="00D143BD"/>
    <w:rsid w:val="00D24AEE"/>
    <w:rsid w:val="00D37D11"/>
    <w:rsid w:val="00D5046E"/>
    <w:rsid w:val="00D568D7"/>
    <w:rsid w:val="00D822D3"/>
    <w:rsid w:val="00D8760C"/>
    <w:rsid w:val="00D87BCC"/>
    <w:rsid w:val="00DB47BD"/>
    <w:rsid w:val="00DB665C"/>
    <w:rsid w:val="00DC0C22"/>
    <w:rsid w:val="00DD0FC2"/>
    <w:rsid w:val="00DD40E5"/>
    <w:rsid w:val="00DD6AAF"/>
    <w:rsid w:val="00DD7BF6"/>
    <w:rsid w:val="00E03B3F"/>
    <w:rsid w:val="00E049A2"/>
    <w:rsid w:val="00E11B59"/>
    <w:rsid w:val="00E159C4"/>
    <w:rsid w:val="00E159F4"/>
    <w:rsid w:val="00E36EAE"/>
    <w:rsid w:val="00E76D7E"/>
    <w:rsid w:val="00EB437F"/>
    <w:rsid w:val="00EB49A2"/>
    <w:rsid w:val="00EB78EC"/>
    <w:rsid w:val="00EC04FA"/>
    <w:rsid w:val="00ED1AA8"/>
    <w:rsid w:val="00ED74BB"/>
    <w:rsid w:val="00ED7F6D"/>
    <w:rsid w:val="00EE3C91"/>
    <w:rsid w:val="00EE51BA"/>
    <w:rsid w:val="00EE72F4"/>
    <w:rsid w:val="00F10136"/>
    <w:rsid w:val="00F14F93"/>
    <w:rsid w:val="00F33CD5"/>
    <w:rsid w:val="00F34595"/>
    <w:rsid w:val="00F46F7B"/>
    <w:rsid w:val="00F476BA"/>
    <w:rsid w:val="00F54116"/>
    <w:rsid w:val="00F560D9"/>
    <w:rsid w:val="00F72B19"/>
    <w:rsid w:val="00F744B0"/>
    <w:rsid w:val="00F77387"/>
    <w:rsid w:val="00FA467B"/>
    <w:rsid w:val="00FB151A"/>
    <w:rsid w:val="00FC28B1"/>
    <w:rsid w:val="00FD1A75"/>
    <w:rsid w:val="00FD6E44"/>
    <w:rsid w:val="00FE3601"/>
    <w:rsid w:val="00FE4E5C"/>
    <w:rsid w:val="00FF79A0"/>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81AD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Calibri" w:hAnsi="Verdana" w:cs="Times New Roman"/>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0661C7"/>
    <w:pPr>
      <w:spacing w:after="200" w:line="276" w:lineRule="auto"/>
    </w:pPr>
    <w:rPr>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144E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tekst">
    <w:name w:val="header"/>
    <w:basedOn w:val="Normaal"/>
    <w:link w:val="KoptekstTeken"/>
    <w:uiPriority w:val="99"/>
    <w:unhideWhenUsed/>
    <w:rsid w:val="00432BB6"/>
    <w:pPr>
      <w:tabs>
        <w:tab w:val="center" w:pos="4536"/>
        <w:tab w:val="right" w:pos="9072"/>
      </w:tabs>
      <w:spacing w:after="0" w:line="240" w:lineRule="auto"/>
    </w:pPr>
  </w:style>
  <w:style w:type="character" w:customStyle="1" w:styleId="KoptekstTeken">
    <w:name w:val="Koptekst Teken"/>
    <w:basedOn w:val="Standaardalinea-lettertype"/>
    <w:link w:val="Koptekst"/>
    <w:uiPriority w:val="99"/>
    <w:rsid w:val="00432BB6"/>
  </w:style>
  <w:style w:type="paragraph" w:styleId="Voettekst">
    <w:name w:val="footer"/>
    <w:basedOn w:val="Normaal"/>
    <w:link w:val="VoettekstTeken"/>
    <w:uiPriority w:val="99"/>
    <w:unhideWhenUsed/>
    <w:rsid w:val="00432BB6"/>
    <w:pPr>
      <w:tabs>
        <w:tab w:val="center" w:pos="4536"/>
        <w:tab w:val="right" w:pos="9072"/>
      </w:tabs>
      <w:spacing w:after="0" w:line="240" w:lineRule="auto"/>
    </w:pPr>
  </w:style>
  <w:style w:type="character" w:customStyle="1" w:styleId="VoettekstTeken">
    <w:name w:val="Voettekst Teken"/>
    <w:basedOn w:val="Standaardalinea-lettertype"/>
    <w:link w:val="Voettekst"/>
    <w:uiPriority w:val="99"/>
    <w:rsid w:val="00432BB6"/>
  </w:style>
  <w:style w:type="paragraph" w:styleId="Geenafstand">
    <w:name w:val="No Spacing"/>
    <w:uiPriority w:val="1"/>
    <w:qFormat/>
    <w:rsid w:val="00162388"/>
    <w:rPr>
      <w:rFonts w:ascii="Calibri" w:hAnsi="Calibri"/>
      <w:sz w:val="22"/>
      <w:szCs w:val="22"/>
      <w:lang w:eastAsia="en-US"/>
    </w:rPr>
  </w:style>
  <w:style w:type="paragraph" w:styleId="Ballontekst">
    <w:name w:val="Balloon Text"/>
    <w:basedOn w:val="Normaal"/>
    <w:link w:val="BallontekstTeken"/>
    <w:uiPriority w:val="99"/>
    <w:semiHidden/>
    <w:unhideWhenUsed/>
    <w:rsid w:val="007C502A"/>
    <w:pPr>
      <w:spacing w:after="0" w:line="240" w:lineRule="auto"/>
    </w:pPr>
    <w:rPr>
      <w:rFonts w:ascii="Tahoma" w:hAnsi="Tahoma"/>
      <w:sz w:val="16"/>
      <w:szCs w:val="16"/>
    </w:rPr>
  </w:style>
  <w:style w:type="character" w:customStyle="1" w:styleId="BallontekstTeken">
    <w:name w:val="Ballontekst Teken"/>
    <w:link w:val="Ballontekst"/>
    <w:uiPriority w:val="99"/>
    <w:semiHidden/>
    <w:rsid w:val="007C502A"/>
    <w:rPr>
      <w:rFonts w:ascii="Tahoma" w:hAnsi="Tahoma" w:cs="Tahoma"/>
      <w:sz w:val="16"/>
      <w:szCs w:val="16"/>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Calibri" w:hAnsi="Verdana" w:cs="Times New Roman"/>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0661C7"/>
    <w:pPr>
      <w:spacing w:after="200" w:line="276" w:lineRule="auto"/>
    </w:pPr>
    <w:rPr>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144E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tekst">
    <w:name w:val="header"/>
    <w:basedOn w:val="Normaal"/>
    <w:link w:val="KoptekstTeken"/>
    <w:uiPriority w:val="99"/>
    <w:unhideWhenUsed/>
    <w:rsid w:val="00432BB6"/>
    <w:pPr>
      <w:tabs>
        <w:tab w:val="center" w:pos="4536"/>
        <w:tab w:val="right" w:pos="9072"/>
      </w:tabs>
      <w:spacing w:after="0" w:line="240" w:lineRule="auto"/>
    </w:pPr>
  </w:style>
  <w:style w:type="character" w:customStyle="1" w:styleId="KoptekstTeken">
    <w:name w:val="Koptekst Teken"/>
    <w:basedOn w:val="Standaardalinea-lettertype"/>
    <w:link w:val="Koptekst"/>
    <w:uiPriority w:val="99"/>
    <w:rsid w:val="00432BB6"/>
  </w:style>
  <w:style w:type="paragraph" w:styleId="Voettekst">
    <w:name w:val="footer"/>
    <w:basedOn w:val="Normaal"/>
    <w:link w:val="VoettekstTeken"/>
    <w:uiPriority w:val="99"/>
    <w:unhideWhenUsed/>
    <w:rsid w:val="00432BB6"/>
    <w:pPr>
      <w:tabs>
        <w:tab w:val="center" w:pos="4536"/>
        <w:tab w:val="right" w:pos="9072"/>
      </w:tabs>
      <w:spacing w:after="0" w:line="240" w:lineRule="auto"/>
    </w:pPr>
  </w:style>
  <w:style w:type="character" w:customStyle="1" w:styleId="VoettekstTeken">
    <w:name w:val="Voettekst Teken"/>
    <w:basedOn w:val="Standaardalinea-lettertype"/>
    <w:link w:val="Voettekst"/>
    <w:uiPriority w:val="99"/>
    <w:rsid w:val="00432BB6"/>
  </w:style>
  <w:style w:type="paragraph" w:styleId="Geenafstand">
    <w:name w:val="No Spacing"/>
    <w:uiPriority w:val="1"/>
    <w:qFormat/>
    <w:rsid w:val="00162388"/>
    <w:rPr>
      <w:rFonts w:ascii="Calibri" w:hAnsi="Calibri"/>
      <w:sz w:val="22"/>
      <w:szCs w:val="22"/>
      <w:lang w:eastAsia="en-US"/>
    </w:rPr>
  </w:style>
  <w:style w:type="paragraph" w:styleId="Ballontekst">
    <w:name w:val="Balloon Text"/>
    <w:basedOn w:val="Normaal"/>
    <w:link w:val="BallontekstTeken"/>
    <w:uiPriority w:val="99"/>
    <w:semiHidden/>
    <w:unhideWhenUsed/>
    <w:rsid w:val="007C502A"/>
    <w:pPr>
      <w:spacing w:after="0" w:line="240" w:lineRule="auto"/>
    </w:pPr>
    <w:rPr>
      <w:rFonts w:ascii="Tahoma" w:hAnsi="Tahoma"/>
      <w:sz w:val="16"/>
      <w:szCs w:val="16"/>
    </w:rPr>
  </w:style>
  <w:style w:type="character" w:customStyle="1" w:styleId="BallontekstTeken">
    <w:name w:val="Ballontekst Teken"/>
    <w:link w:val="Ballontekst"/>
    <w:uiPriority w:val="99"/>
    <w:semiHidden/>
    <w:rsid w:val="007C502A"/>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4585892">
      <w:bodyDiv w:val="1"/>
      <w:marLeft w:val="0"/>
      <w:marRight w:val="0"/>
      <w:marTop w:val="0"/>
      <w:marBottom w:val="0"/>
      <w:divBdr>
        <w:top w:val="none" w:sz="0" w:space="0" w:color="auto"/>
        <w:left w:val="none" w:sz="0" w:space="0" w:color="auto"/>
        <w:bottom w:val="none" w:sz="0" w:space="0" w:color="auto"/>
        <w:right w:val="none" w:sz="0" w:space="0" w:color="auto"/>
      </w:divBdr>
    </w:div>
    <w:div w:id="1064110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F3B62D-4991-E94C-B4FE-10639F3E1D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214</TotalTime>
  <Pages>5</Pages>
  <Words>1413</Words>
  <Characters>7774</Characters>
  <Application>Microsoft Macintosh Word</Application>
  <DocSecurity>0</DocSecurity>
  <Lines>64</Lines>
  <Paragraphs>18</Paragraphs>
  <ScaleCrop>false</ScaleCrop>
  <HeadingPairs>
    <vt:vector size="2" baseType="variant">
      <vt:variant>
        <vt:lpstr>Titel</vt:lpstr>
      </vt:variant>
      <vt:variant>
        <vt:i4>1</vt:i4>
      </vt:variant>
    </vt:vector>
  </HeadingPairs>
  <TitlesOfParts>
    <vt:vector size="1" baseType="lpstr">
      <vt:lpstr>RENN4 / Formulier om bevindingen te noteren</vt:lpstr>
    </vt:vector>
  </TitlesOfParts>
  <Company>Microsoft</Company>
  <LinksUpToDate>false</LinksUpToDate>
  <CharactersWithSpaces>9169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RENN4 / Formulier om bevindingen te noteren</dc:title>
  <dc:creator>BurtBach</dc:creator>
  <cp:lastModifiedBy>Ingrid Chambon</cp:lastModifiedBy>
  <cp:revision>16</cp:revision>
  <cp:lastPrinted>2013-01-21T12:27:00Z</cp:lastPrinted>
  <dcterms:created xsi:type="dcterms:W3CDTF">2015-06-11T13:06:00Z</dcterms:created>
  <dcterms:modified xsi:type="dcterms:W3CDTF">2015-06-25T09:18:00Z</dcterms:modified>
</cp:coreProperties>
</file>